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A21" w:rsidRPr="00841A21" w:rsidRDefault="006003D4" w:rsidP="00841A2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003D4">
        <w:rPr>
          <w:rFonts w:ascii="Arial" w:hAnsi="Arial" w:cs="Arial"/>
          <w:b/>
          <w:bCs/>
          <w:sz w:val="24"/>
          <w:szCs w:val="24"/>
          <w:u w:val="single"/>
        </w:rPr>
        <w:t xml:space="preserve">ESTRATTO </w:t>
      </w:r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 xml:space="preserve">AVVISO  </w:t>
      </w:r>
      <w:proofErr w:type="spellStart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>DI</w:t>
      </w:r>
      <w:proofErr w:type="spellEnd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 xml:space="preserve"> PROCEDURA PER LA CONCESSIONE </w:t>
      </w:r>
      <w:proofErr w:type="spellStart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>DI</w:t>
      </w:r>
      <w:proofErr w:type="spellEnd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 xml:space="preserve"> N. 2 POSTEGGI NELLE ADIACENZE DELL’INGRESSO DEL CIMITERO COMUNALE LUNGO LA VIA PADANA SUPERIORE E N. 1 POSTEGGIO IN PIAZZA DAVANTI ALLA PARROCCHIA </w:t>
      </w:r>
      <w:proofErr w:type="spellStart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>DI</w:t>
      </w:r>
      <w:proofErr w:type="spellEnd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 xml:space="preserve"> SAN REMIGIO PER LA VENDITA AL DETTAGLIO </w:t>
      </w:r>
      <w:proofErr w:type="spellStart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>DI</w:t>
      </w:r>
      <w:proofErr w:type="spellEnd"/>
      <w:r w:rsidR="00841A21" w:rsidRPr="00841A21">
        <w:rPr>
          <w:rFonts w:ascii="Arial" w:hAnsi="Arial" w:cs="Arial"/>
          <w:b/>
          <w:bCs/>
          <w:sz w:val="24"/>
          <w:szCs w:val="24"/>
          <w:u w:val="single"/>
        </w:rPr>
        <w:t xml:space="preserve"> FIORI E PIANTE</w:t>
      </w:r>
    </w:p>
    <w:p w:rsidR="005711DF" w:rsidRPr="006003D4" w:rsidRDefault="005711DF" w:rsidP="008E592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841A21" w:rsidRPr="00A50F30" w:rsidRDefault="00581EB7" w:rsidP="00841A21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 xml:space="preserve">Il Comune di </w:t>
      </w:r>
      <w:proofErr w:type="spellStart"/>
      <w:r w:rsidRPr="006003D4">
        <w:rPr>
          <w:rFonts w:ascii="Arial" w:hAnsi="Arial" w:cs="Arial"/>
          <w:bCs/>
          <w:sz w:val="24"/>
          <w:szCs w:val="24"/>
        </w:rPr>
        <w:t>Vimodrone</w:t>
      </w:r>
      <w:proofErr w:type="spellEnd"/>
      <w:r w:rsidRPr="006003D4">
        <w:rPr>
          <w:rFonts w:ascii="Arial" w:hAnsi="Arial" w:cs="Arial"/>
          <w:bCs/>
          <w:sz w:val="24"/>
          <w:szCs w:val="24"/>
        </w:rPr>
        <w:t xml:space="preserve"> con atto deliberativo di Consiglio Comunale n</w:t>
      </w:r>
      <w:r w:rsidR="003F292A" w:rsidRPr="006003D4">
        <w:rPr>
          <w:rFonts w:ascii="Arial" w:hAnsi="Arial" w:cs="Arial"/>
          <w:bCs/>
          <w:sz w:val="24"/>
          <w:szCs w:val="24"/>
        </w:rPr>
        <w:t xml:space="preserve"> </w:t>
      </w:r>
      <w:r w:rsidR="00A50F30" w:rsidRPr="00A50F30">
        <w:rPr>
          <w:rFonts w:ascii="Arial" w:hAnsi="Arial" w:cs="Arial"/>
          <w:bCs/>
          <w:sz w:val="24"/>
          <w:szCs w:val="24"/>
        </w:rPr>
        <w:t>89 del 15/12/2014,</w:t>
      </w:r>
      <w:r w:rsidR="00841A21">
        <w:rPr>
          <w:rFonts w:ascii="Arial" w:hAnsi="Arial" w:cs="Arial"/>
          <w:bCs/>
          <w:sz w:val="24"/>
          <w:szCs w:val="24"/>
        </w:rPr>
        <w:t>.</w:t>
      </w:r>
      <w:r w:rsidR="003F292A" w:rsidRPr="006003D4">
        <w:rPr>
          <w:rFonts w:ascii="Arial" w:hAnsi="Arial" w:cs="Arial"/>
          <w:bCs/>
          <w:sz w:val="24"/>
          <w:szCs w:val="24"/>
        </w:rPr>
        <w:t xml:space="preserve"> </w:t>
      </w:r>
      <w:r w:rsidRPr="006003D4">
        <w:rPr>
          <w:rFonts w:ascii="Arial" w:hAnsi="Arial" w:cs="Arial"/>
          <w:bCs/>
          <w:sz w:val="24"/>
          <w:szCs w:val="24"/>
        </w:rPr>
        <w:t xml:space="preserve">ha individuato e </w:t>
      </w:r>
      <w:r w:rsidR="00841A21" w:rsidRPr="00A50F30">
        <w:rPr>
          <w:rFonts w:ascii="Arial" w:hAnsi="Arial" w:cs="Arial"/>
          <w:bCs/>
          <w:sz w:val="24"/>
          <w:szCs w:val="24"/>
        </w:rPr>
        <w:t>di tre posteggi fuori mercato per la vendita di piante e fiori localizzati nei luoghi sotto indicati</w:t>
      </w:r>
      <w:r w:rsidR="00637793" w:rsidRPr="00637793">
        <w:rPr>
          <w:rFonts w:ascii="Arial" w:hAnsi="Arial" w:cs="Arial"/>
        </w:rPr>
        <w:t xml:space="preserve"> </w:t>
      </w:r>
      <w:r w:rsidR="00637793" w:rsidRPr="00637793">
        <w:rPr>
          <w:rFonts w:ascii="Arial" w:hAnsi="Arial" w:cs="Arial"/>
          <w:bCs/>
          <w:sz w:val="24"/>
          <w:szCs w:val="24"/>
        </w:rPr>
        <w:t>secondo le puntualizzazione previste dalla delibera di G.C. n. 47 del 23/03/2016</w:t>
      </w:r>
      <w:r w:rsidR="00841A21" w:rsidRPr="00A50F30">
        <w:rPr>
          <w:rFonts w:ascii="Arial" w:hAnsi="Arial" w:cs="Arial"/>
          <w:bCs/>
          <w:sz w:val="24"/>
          <w:szCs w:val="24"/>
        </w:rPr>
        <w:t xml:space="preserve">: </w:t>
      </w:r>
    </w:p>
    <w:p w:rsidR="00841A21" w:rsidRPr="00A50F30" w:rsidRDefault="00841A21" w:rsidP="00A50F30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50F30">
        <w:rPr>
          <w:rFonts w:ascii="Arial" w:hAnsi="Arial" w:cs="Arial"/>
          <w:bCs/>
          <w:sz w:val="24"/>
          <w:szCs w:val="24"/>
        </w:rPr>
        <w:t xml:space="preserve">n. 1 posteggio di circa metri quadrati 40 da posizionarsi nelle adiacenze dell’ingresso del cimitero lungo la via Padana Superiore, come da planimetria agli atti, di seguito anche POSTEGGIO A; </w:t>
      </w:r>
    </w:p>
    <w:p w:rsidR="00841A21" w:rsidRPr="00A50F30" w:rsidRDefault="00841A21" w:rsidP="00A50F30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50F30">
        <w:rPr>
          <w:rFonts w:ascii="Arial" w:hAnsi="Arial" w:cs="Arial"/>
          <w:bCs/>
          <w:sz w:val="24"/>
          <w:szCs w:val="24"/>
        </w:rPr>
        <w:t xml:space="preserve">n. 1 posteggio di circa  16 metri quadrati da posizionarsi nelle adiacenze dell’ingresso del cimitero lungo la via Padana Superiore, come da planimetria agli atti di seguito anche POSTEGGIO B; </w:t>
      </w:r>
    </w:p>
    <w:p w:rsidR="00841A21" w:rsidRPr="00A50F30" w:rsidRDefault="00841A21" w:rsidP="00A50F30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50F30">
        <w:rPr>
          <w:rFonts w:ascii="Arial" w:hAnsi="Arial" w:cs="Arial"/>
          <w:bCs/>
          <w:sz w:val="24"/>
          <w:szCs w:val="24"/>
        </w:rPr>
        <w:t>n. 1 posteggio di circa metri quadrati 96 da posizionarsi in Piazza, come da planimetria agli atti di seguito anche POSTEGGIO C;</w:t>
      </w:r>
    </w:p>
    <w:p w:rsidR="005711DF" w:rsidRPr="00A50F30" w:rsidRDefault="006003D4" w:rsidP="00A50F3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841A21">
        <w:rPr>
          <w:rFonts w:ascii="Arial" w:hAnsi="Arial" w:cs="Arial"/>
          <w:bCs/>
          <w:sz w:val="24"/>
          <w:szCs w:val="24"/>
        </w:rPr>
        <w:t>Per l’assegnazione della concessione si è attivata pertanto una procedura ad evidenza pubblica.</w:t>
      </w:r>
    </w:p>
    <w:p w:rsidR="00841A21" w:rsidRPr="00AB4AE6" w:rsidRDefault="00581EB7" w:rsidP="00841A21">
      <w:pPr>
        <w:jc w:val="both"/>
        <w:rPr>
          <w:rFonts w:ascii="Arial" w:hAnsi="Arial" w:cs="Arial"/>
          <w:bCs/>
        </w:rPr>
      </w:pPr>
      <w:r w:rsidRPr="006003D4">
        <w:rPr>
          <w:rFonts w:ascii="Arial" w:hAnsi="Arial" w:cs="Arial"/>
          <w:bCs/>
          <w:sz w:val="24"/>
          <w:szCs w:val="24"/>
        </w:rPr>
        <w:t xml:space="preserve">La concessione ha la durata di </w:t>
      </w:r>
      <w:r w:rsidR="00455E56" w:rsidRPr="006003D4">
        <w:rPr>
          <w:rFonts w:ascii="Arial" w:hAnsi="Arial" w:cs="Arial"/>
          <w:bCs/>
          <w:sz w:val="24"/>
          <w:szCs w:val="24"/>
        </w:rPr>
        <w:t xml:space="preserve">9 </w:t>
      </w:r>
      <w:r w:rsidRPr="006003D4">
        <w:rPr>
          <w:rFonts w:ascii="Arial" w:hAnsi="Arial" w:cs="Arial"/>
          <w:bCs/>
          <w:sz w:val="24"/>
          <w:szCs w:val="24"/>
        </w:rPr>
        <w:t>anni e</w:t>
      </w:r>
      <w:r w:rsidR="00455E56" w:rsidRPr="006003D4">
        <w:rPr>
          <w:rFonts w:ascii="Arial" w:hAnsi="Arial" w:cs="Arial"/>
          <w:bCs/>
          <w:sz w:val="24"/>
          <w:szCs w:val="24"/>
        </w:rPr>
        <w:t>d</w:t>
      </w:r>
      <w:r w:rsidRPr="006003D4">
        <w:rPr>
          <w:rFonts w:ascii="Arial" w:hAnsi="Arial" w:cs="Arial"/>
          <w:bCs/>
          <w:sz w:val="24"/>
          <w:szCs w:val="24"/>
        </w:rPr>
        <w:t xml:space="preserve"> in vigenza della stessa dovrà essere assicurato </w:t>
      </w:r>
      <w:r w:rsidR="00841A21" w:rsidRPr="00AB4AE6">
        <w:rPr>
          <w:rFonts w:ascii="Arial" w:hAnsi="Arial" w:cs="Arial"/>
          <w:bCs/>
        </w:rPr>
        <w:t>o svolgimento delle attività come di seguito descritto:</w:t>
      </w:r>
    </w:p>
    <w:p w:rsidR="00841A21" w:rsidRPr="00AB4AE6" w:rsidRDefault="00841A21" w:rsidP="00841A21">
      <w:pPr>
        <w:pStyle w:val="Paragrafoelenco"/>
        <w:numPr>
          <w:ilvl w:val="0"/>
          <w:numId w:val="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POSTEGGIO A</w:t>
      </w:r>
      <w:r w:rsidRPr="00AB4AE6">
        <w:rPr>
          <w:rFonts w:ascii="Arial" w:hAnsi="Arial" w:cs="Arial"/>
          <w:bCs/>
        </w:rPr>
        <w:t xml:space="preserve"> tutti i giorni dalle 7,30 alle 19,00;</w:t>
      </w:r>
    </w:p>
    <w:p w:rsidR="00841A21" w:rsidRPr="00AB4AE6" w:rsidRDefault="00841A21" w:rsidP="00841A21">
      <w:pPr>
        <w:pStyle w:val="Paragrafoelenco"/>
        <w:numPr>
          <w:ilvl w:val="0"/>
          <w:numId w:val="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POSTEGGIO B</w:t>
      </w:r>
      <w:r w:rsidRPr="00AB4AE6">
        <w:rPr>
          <w:rFonts w:ascii="Arial" w:hAnsi="Arial" w:cs="Arial"/>
          <w:bCs/>
        </w:rPr>
        <w:t xml:space="preserve"> sabato e la domenica dalle 7,30 alle 19,00</w:t>
      </w:r>
    </w:p>
    <w:p w:rsidR="00841A21" w:rsidRPr="00AB4AE6" w:rsidRDefault="00841A21" w:rsidP="00841A21">
      <w:pPr>
        <w:pStyle w:val="Paragrafoelenco"/>
        <w:numPr>
          <w:ilvl w:val="0"/>
          <w:numId w:val="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POSTEGGIO C</w:t>
      </w:r>
      <w:r w:rsidRPr="00AB4AE6">
        <w:rPr>
          <w:rFonts w:ascii="Arial" w:hAnsi="Arial" w:cs="Arial"/>
          <w:bCs/>
        </w:rPr>
        <w:t xml:space="preserve"> solo la domenica dalle ore 7,00 alle ore 14,00</w:t>
      </w:r>
    </w:p>
    <w:p w:rsidR="00841A21" w:rsidRPr="00841A21" w:rsidRDefault="00841A21" w:rsidP="00841A21">
      <w:pPr>
        <w:jc w:val="both"/>
        <w:rPr>
          <w:rFonts w:ascii="Arial" w:hAnsi="Arial" w:cs="Arial"/>
          <w:bCs/>
        </w:rPr>
      </w:pPr>
      <w:r w:rsidRPr="00841A21">
        <w:rPr>
          <w:rFonts w:ascii="Arial" w:hAnsi="Arial" w:cs="Arial"/>
          <w:bCs/>
        </w:rPr>
        <w:t>Al termine delle attività previste le strutture utilizzate dovranno essere rimosse</w:t>
      </w:r>
    </w:p>
    <w:p w:rsidR="006003D4" w:rsidRPr="006003D4" w:rsidRDefault="006003D4" w:rsidP="008E592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Tutte le informazioni relative ai requisiti e le modalità di partecipazione, nonché le modalità di attribuzione dei punteggi sono contenuti nell</w:t>
      </w:r>
      <w:r w:rsidRPr="006003D4">
        <w:rPr>
          <w:rFonts w:ascii="Arial" w:hAnsi="Arial" w:cs="Arial"/>
          <w:bCs/>
          <w:sz w:val="24"/>
          <w:szCs w:val="24"/>
        </w:rPr>
        <w:t>’avviso integrale</w:t>
      </w:r>
      <w:r>
        <w:rPr>
          <w:rFonts w:ascii="Arial" w:hAnsi="Arial" w:cs="Arial"/>
          <w:bCs/>
          <w:sz w:val="24"/>
          <w:szCs w:val="24"/>
        </w:rPr>
        <w:t xml:space="preserve"> che, unitamente agli</w:t>
      </w:r>
      <w:r w:rsidRPr="006003D4">
        <w:rPr>
          <w:rFonts w:ascii="Arial" w:hAnsi="Arial" w:cs="Arial"/>
          <w:bCs/>
          <w:sz w:val="24"/>
          <w:szCs w:val="24"/>
        </w:rPr>
        <w:t xml:space="preserve"> allegati</w:t>
      </w:r>
      <w:r>
        <w:rPr>
          <w:rFonts w:ascii="Arial" w:hAnsi="Arial" w:cs="Arial"/>
          <w:bCs/>
          <w:sz w:val="24"/>
          <w:szCs w:val="24"/>
        </w:rPr>
        <w:t>,</w:t>
      </w:r>
      <w:r w:rsidRPr="006003D4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è </w:t>
      </w:r>
      <w:r w:rsidRPr="006003D4">
        <w:rPr>
          <w:rFonts w:ascii="Arial" w:hAnsi="Arial" w:cs="Arial"/>
          <w:bCs/>
          <w:sz w:val="24"/>
          <w:szCs w:val="24"/>
        </w:rPr>
        <w:t>disponibil</w:t>
      </w:r>
      <w:r>
        <w:rPr>
          <w:rFonts w:ascii="Arial" w:hAnsi="Arial" w:cs="Arial"/>
          <w:bCs/>
          <w:sz w:val="24"/>
          <w:szCs w:val="24"/>
        </w:rPr>
        <w:t>e</w:t>
      </w:r>
      <w:r w:rsidRPr="006003D4">
        <w:rPr>
          <w:rFonts w:ascii="Arial" w:hAnsi="Arial" w:cs="Arial"/>
          <w:bCs/>
          <w:sz w:val="24"/>
          <w:szCs w:val="24"/>
        </w:rPr>
        <w:t xml:space="preserve"> sul sito </w:t>
      </w:r>
      <w:hyperlink r:id="rId8" w:history="1">
        <w:r w:rsidRPr="006003D4">
          <w:rPr>
            <w:rFonts w:ascii="Arial" w:hAnsi="Arial" w:cs="Arial"/>
            <w:sz w:val="24"/>
            <w:szCs w:val="24"/>
          </w:rPr>
          <w:t>www.comune.vimodrone.milano.i</w:t>
        </w:r>
        <w:r w:rsidR="00552406">
          <w:rPr>
            <w:rFonts w:ascii="Arial" w:hAnsi="Arial" w:cs="Arial"/>
            <w:sz w:val="24"/>
            <w:szCs w:val="24"/>
          </w:rPr>
          <w:t>t</w:t>
        </w:r>
      </w:hyperlink>
      <w:r w:rsidR="00552406">
        <w:t xml:space="preserve"> </w:t>
      </w:r>
      <w:r w:rsidRPr="006003D4">
        <w:rPr>
          <w:rFonts w:ascii="Arial" w:hAnsi="Arial" w:cs="Arial"/>
          <w:bCs/>
          <w:sz w:val="24"/>
          <w:szCs w:val="24"/>
        </w:rPr>
        <w:t xml:space="preserve"> nella sezione bandi.</w:t>
      </w:r>
    </w:p>
    <w:p w:rsidR="006003D4" w:rsidRPr="006003D4" w:rsidRDefault="00D27D62" w:rsidP="006003D4">
      <w:pPr>
        <w:jc w:val="both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 xml:space="preserve">Per poter partecipare alla procedura dovrà essere fatto pervenire presso l’Ufficio Protocollo del Comune con i termini e modalità indicati </w:t>
      </w:r>
      <w:r w:rsidR="006003D4" w:rsidRPr="006003D4">
        <w:rPr>
          <w:rFonts w:ascii="Arial" w:hAnsi="Arial" w:cs="Arial"/>
          <w:bCs/>
          <w:sz w:val="24"/>
          <w:szCs w:val="24"/>
        </w:rPr>
        <w:t xml:space="preserve">nell’avviso integrale sopra menzionato, </w:t>
      </w:r>
      <w:r w:rsidRPr="006003D4">
        <w:rPr>
          <w:rFonts w:ascii="Arial" w:hAnsi="Arial" w:cs="Arial"/>
          <w:bCs/>
          <w:sz w:val="24"/>
          <w:szCs w:val="24"/>
        </w:rPr>
        <w:t xml:space="preserve">un plico contenente al proprio interno </w:t>
      </w:r>
      <w:r w:rsidR="004A019E" w:rsidRPr="006003D4">
        <w:rPr>
          <w:rFonts w:ascii="Arial" w:hAnsi="Arial" w:cs="Arial"/>
          <w:bCs/>
          <w:sz w:val="24"/>
          <w:szCs w:val="24"/>
        </w:rPr>
        <w:t xml:space="preserve">la </w:t>
      </w:r>
      <w:r w:rsidR="006003D4" w:rsidRPr="006003D4">
        <w:rPr>
          <w:rFonts w:ascii="Arial" w:hAnsi="Arial" w:cs="Arial"/>
          <w:bCs/>
          <w:sz w:val="24"/>
          <w:szCs w:val="24"/>
        </w:rPr>
        <w:t xml:space="preserve">documentazione ivi indicata entro non oltre il giorno </w:t>
      </w:r>
      <w:r w:rsidR="00637793">
        <w:rPr>
          <w:rFonts w:ascii="Arial" w:hAnsi="Arial" w:cs="Arial"/>
          <w:bCs/>
          <w:sz w:val="24"/>
          <w:szCs w:val="24"/>
        </w:rPr>
        <w:t>02/05/2016</w:t>
      </w:r>
      <w:r w:rsidR="006003D4" w:rsidRPr="006003D4">
        <w:rPr>
          <w:rFonts w:ascii="Arial" w:hAnsi="Arial" w:cs="Arial"/>
          <w:bCs/>
          <w:sz w:val="24"/>
          <w:szCs w:val="24"/>
        </w:rPr>
        <w:t xml:space="preserve"> alle ore </w:t>
      </w:r>
      <w:r w:rsidR="00637793">
        <w:rPr>
          <w:rFonts w:ascii="Arial" w:hAnsi="Arial" w:cs="Arial"/>
          <w:bCs/>
          <w:sz w:val="24"/>
          <w:szCs w:val="24"/>
        </w:rPr>
        <w:t>12.00</w:t>
      </w:r>
      <w:r w:rsidR="006003D4" w:rsidRPr="006003D4">
        <w:rPr>
          <w:rFonts w:ascii="Arial" w:hAnsi="Arial" w:cs="Arial"/>
          <w:bCs/>
          <w:sz w:val="24"/>
          <w:szCs w:val="24"/>
        </w:rPr>
        <w:t xml:space="preserve"> pena l’</w:t>
      </w:r>
      <w:proofErr w:type="spellStart"/>
      <w:r w:rsidR="006003D4" w:rsidRPr="006003D4">
        <w:rPr>
          <w:rFonts w:ascii="Arial" w:hAnsi="Arial" w:cs="Arial"/>
          <w:bCs/>
          <w:sz w:val="24"/>
          <w:szCs w:val="24"/>
        </w:rPr>
        <w:t>irricevibilità</w:t>
      </w:r>
      <w:proofErr w:type="spellEnd"/>
      <w:r w:rsidR="006003D4" w:rsidRPr="006003D4">
        <w:rPr>
          <w:rFonts w:ascii="Arial" w:hAnsi="Arial" w:cs="Arial"/>
          <w:bCs/>
          <w:sz w:val="24"/>
          <w:szCs w:val="24"/>
        </w:rPr>
        <w:t xml:space="preserve"> del plico  e comunque la non ammissione alla procedura presso l’ufficio protocollo del Comune di </w:t>
      </w:r>
      <w:proofErr w:type="spellStart"/>
      <w:r w:rsidR="006003D4" w:rsidRPr="006003D4">
        <w:rPr>
          <w:rFonts w:ascii="Arial" w:hAnsi="Arial" w:cs="Arial"/>
          <w:bCs/>
          <w:sz w:val="24"/>
          <w:szCs w:val="24"/>
        </w:rPr>
        <w:t>Vimodrone</w:t>
      </w:r>
      <w:proofErr w:type="spellEnd"/>
      <w:r w:rsidR="006003D4" w:rsidRPr="006003D4">
        <w:rPr>
          <w:rFonts w:ascii="Arial" w:hAnsi="Arial" w:cs="Arial"/>
          <w:bCs/>
          <w:sz w:val="24"/>
          <w:szCs w:val="24"/>
        </w:rPr>
        <w:t xml:space="preserve"> Via C. Battisti, 56 – 20090 </w:t>
      </w:r>
      <w:proofErr w:type="spellStart"/>
      <w:r w:rsidR="006003D4" w:rsidRPr="006003D4">
        <w:rPr>
          <w:rFonts w:ascii="Arial" w:hAnsi="Arial" w:cs="Arial"/>
          <w:bCs/>
          <w:sz w:val="24"/>
          <w:szCs w:val="24"/>
        </w:rPr>
        <w:t>Vimodrone</w:t>
      </w:r>
      <w:proofErr w:type="spellEnd"/>
      <w:r w:rsidR="006003D4" w:rsidRPr="006003D4">
        <w:rPr>
          <w:rFonts w:ascii="Arial" w:hAnsi="Arial" w:cs="Arial"/>
          <w:bCs/>
          <w:sz w:val="24"/>
          <w:szCs w:val="24"/>
        </w:rPr>
        <w:t xml:space="preserve"> sito al piano terra della sede comunale. L’ufficio protocollo osserva i seguenti orari: </w:t>
      </w:r>
    </w:p>
    <w:p w:rsidR="006003D4" w:rsidRPr="006003D4" w:rsidRDefault="006003D4" w:rsidP="006003D4">
      <w:pPr>
        <w:jc w:val="both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 xml:space="preserve">- dalle ore 09.00 alle ore 12.00 nei giorni di lunedì-martedì - giovedì e venerdì; </w:t>
      </w:r>
    </w:p>
    <w:p w:rsidR="00D27D62" w:rsidRPr="006003D4" w:rsidRDefault="00D27D62" w:rsidP="00D27D62">
      <w:pPr>
        <w:jc w:val="both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>- dalle ore 15.30 alle ore 18.00 solo nel giorno di  mercoledì (apertura solo pomeridiana) fino al termine perentorio predetto;</w:t>
      </w:r>
    </w:p>
    <w:p w:rsidR="00D27D62" w:rsidRPr="00C35AD7" w:rsidRDefault="00D27D62" w:rsidP="006003D4">
      <w:pPr>
        <w:jc w:val="both"/>
        <w:rPr>
          <w:bCs/>
          <w:sz w:val="32"/>
          <w:szCs w:val="32"/>
        </w:rPr>
      </w:pPr>
      <w:r w:rsidRPr="006003D4">
        <w:rPr>
          <w:rFonts w:ascii="Arial" w:hAnsi="Arial" w:cs="Arial"/>
          <w:bCs/>
          <w:sz w:val="24"/>
          <w:szCs w:val="24"/>
        </w:rPr>
        <w:lastRenderedPageBreak/>
        <w:t xml:space="preserve">La </w:t>
      </w:r>
      <w:r w:rsidR="00974657" w:rsidRPr="006003D4">
        <w:rPr>
          <w:rFonts w:ascii="Arial" w:hAnsi="Arial" w:cs="Arial"/>
          <w:bCs/>
          <w:sz w:val="24"/>
          <w:szCs w:val="24"/>
        </w:rPr>
        <w:t xml:space="preserve">procedura </w:t>
      </w:r>
      <w:r w:rsidRPr="006003D4">
        <w:rPr>
          <w:rFonts w:ascii="Arial" w:hAnsi="Arial" w:cs="Arial"/>
          <w:bCs/>
          <w:sz w:val="24"/>
          <w:szCs w:val="24"/>
        </w:rPr>
        <w:t xml:space="preserve"> sarà espletata presso l’Ufficio del</w:t>
      </w:r>
      <w:r w:rsidR="00974657" w:rsidRPr="006003D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74657" w:rsidRPr="006003D4">
        <w:rPr>
          <w:rFonts w:ascii="Arial" w:hAnsi="Arial" w:cs="Arial"/>
          <w:bCs/>
          <w:sz w:val="24"/>
          <w:szCs w:val="24"/>
        </w:rPr>
        <w:t>Suap</w:t>
      </w:r>
      <w:proofErr w:type="spellEnd"/>
      <w:r w:rsidR="00974657" w:rsidRPr="006003D4">
        <w:rPr>
          <w:rFonts w:ascii="Arial" w:hAnsi="Arial" w:cs="Arial"/>
          <w:bCs/>
          <w:sz w:val="24"/>
          <w:szCs w:val="24"/>
        </w:rPr>
        <w:t xml:space="preserve"> – Commercio (situato nei locali dell’ex esattoria in via </w:t>
      </w:r>
      <w:r w:rsidR="007F7069" w:rsidRPr="006003D4">
        <w:rPr>
          <w:rFonts w:ascii="Arial" w:hAnsi="Arial" w:cs="Arial"/>
          <w:bCs/>
          <w:sz w:val="24"/>
          <w:szCs w:val="24"/>
        </w:rPr>
        <w:t>Battisti</w:t>
      </w:r>
      <w:r w:rsidR="00974657" w:rsidRPr="006003D4">
        <w:rPr>
          <w:rFonts w:ascii="Arial" w:hAnsi="Arial" w:cs="Arial"/>
          <w:bCs/>
          <w:sz w:val="24"/>
          <w:szCs w:val="24"/>
        </w:rPr>
        <w:t xml:space="preserve">) </w:t>
      </w:r>
      <w:r w:rsidRPr="006003D4">
        <w:rPr>
          <w:rFonts w:ascii="Arial" w:hAnsi="Arial" w:cs="Arial"/>
          <w:bCs/>
          <w:sz w:val="24"/>
          <w:szCs w:val="24"/>
        </w:rPr>
        <w:t xml:space="preserve">ovvero presso altra disponibile, della sede comunale Via C. Battisti, 56 – 20090 </w:t>
      </w:r>
      <w:proofErr w:type="spellStart"/>
      <w:r w:rsidRPr="006003D4">
        <w:rPr>
          <w:rFonts w:ascii="Arial" w:hAnsi="Arial" w:cs="Arial"/>
          <w:bCs/>
          <w:sz w:val="24"/>
          <w:szCs w:val="24"/>
        </w:rPr>
        <w:t>Vimodrone</w:t>
      </w:r>
      <w:proofErr w:type="spellEnd"/>
      <w:r w:rsidRPr="006003D4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6003D4">
        <w:rPr>
          <w:rFonts w:ascii="Arial" w:hAnsi="Arial" w:cs="Arial"/>
          <w:bCs/>
          <w:sz w:val="24"/>
          <w:szCs w:val="24"/>
        </w:rPr>
        <w:t>MI</w:t>
      </w:r>
      <w:proofErr w:type="spellEnd"/>
      <w:r w:rsidRPr="006003D4">
        <w:rPr>
          <w:rFonts w:ascii="Arial" w:hAnsi="Arial" w:cs="Arial"/>
          <w:bCs/>
          <w:sz w:val="24"/>
          <w:szCs w:val="24"/>
        </w:rPr>
        <w:t xml:space="preserve">). La </w:t>
      </w:r>
      <w:r w:rsidR="00974657" w:rsidRPr="006003D4">
        <w:rPr>
          <w:rFonts w:ascii="Arial" w:hAnsi="Arial" w:cs="Arial"/>
          <w:bCs/>
          <w:sz w:val="24"/>
          <w:szCs w:val="24"/>
        </w:rPr>
        <w:t xml:space="preserve">procedura </w:t>
      </w:r>
      <w:r w:rsidRPr="006003D4">
        <w:rPr>
          <w:rFonts w:ascii="Arial" w:hAnsi="Arial" w:cs="Arial"/>
          <w:bCs/>
          <w:sz w:val="24"/>
          <w:szCs w:val="24"/>
        </w:rPr>
        <w:t xml:space="preserve"> sarà dichiarata aperta da</w:t>
      </w:r>
      <w:r w:rsidR="006003D4">
        <w:rPr>
          <w:rFonts w:ascii="Arial" w:hAnsi="Arial" w:cs="Arial"/>
          <w:bCs/>
          <w:sz w:val="24"/>
          <w:szCs w:val="24"/>
        </w:rPr>
        <w:t xml:space="preserve"> una apposita Commissione </w:t>
      </w:r>
      <w:r w:rsidRPr="006003D4">
        <w:rPr>
          <w:rFonts w:ascii="Arial" w:hAnsi="Arial" w:cs="Arial"/>
          <w:bCs/>
          <w:sz w:val="24"/>
          <w:szCs w:val="24"/>
        </w:rPr>
        <w:t xml:space="preserve">il giorno </w:t>
      </w:r>
      <w:r w:rsidR="00637793">
        <w:rPr>
          <w:rFonts w:ascii="Arial" w:hAnsi="Arial" w:cs="Arial"/>
          <w:bCs/>
          <w:sz w:val="24"/>
          <w:szCs w:val="24"/>
        </w:rPr>
        <w:t>02/05/2016</w:t>
      </w:r>
      <w:r w:rsidRPr="006003D4">
        <w:rPr>
          <w:rFonts w:ascii="Arial" w:hAnsi="Arial" w:cs="Arial"/>
          <w:bCs/>
          <w:sz w:val="24"/>
          <w:szCs w:val="24"/>
        </w:rPr>
        <w:t xml:space="preserve"> alle ore </w:t>
      </w:r>
      <w:r w:rsidR="00637793">
        <w:rPr>
          <w:rFonts w:ascii="Arial" w:hAnsi="Arial" w:cs="Arial"/>
          <w:bCs/>
          <w:sz w:val="24"/>
          <w:szCs w:val="24"/>
        </w:rPr>
        <w:t>14.00</w:t>
      </w:r>
      <w:r w:rsidRPr="006003D4">
        <w:rPr>
          <w:rFonts w:ascii="Arial" w:hAnsi="Arial" w:cs="Arial"/>
          <w:bCs/>
          <w:sz w:val="24"/>
          <w:szCs w:val="24"/>
        </w:rPr>
        <w:t xml:space="preserve">  </w:t>
      </w:r>
    </w:p>
    <w:p w:rsidR="00D27D62" w:rsidRPr="00C35AD7" w:rsidRDefault="00D27D62" w:rsidP="00D27D62">
      <w:pPr>
        <w:jc w:val="both"/>
        <w:rPr>
          <w:bCs/>
          <w:sz w:val="32"/>
          <w:szCs w:val="32"/>
        </w:rPr>
      </w:pPr>
    </w:p>
    <w:p w:rsidR="006003D4" w:rsidRDefault="00D27D62" w:rsidP="006003D4">
      <w:pPr>
        <w:spacing w:after="0" w:line="240" w:lineRule="auto"/>
        <w:ind w:left="5670"/>
        <w:jc w:val="center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>IL RESPONSABILE DEL SETTORE</w:t>
      </w:r>
    </w:p>
    <w:p w:rsidR="006003D4" w:rsidRDefault="00A833EE" w:rsidP="006003D4">
      <w:pPr>
        <w:spacing w:after="0" w:line="240" w:lineRule="auto"/>
        <w:ind w:left="5670"/>
        <w:jc w:val="center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>CONTRATTI E AFFARI LEGALI</w:t>
      </w:r>
    </w:p>
    <w:p w:rsidR="00A833EE" w:rsidRPr="006003D4" w:rsidRDefault="00A833EE" w:rsidP="006003D4">
      <w:pPr>
        <w:spacing w:after="0" w:line="240" w:lineRule="auto"/>
        <w:ind w:left="5670"/>
        <w:jc w:val="center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 xml:space="preserve">Unità operativa </w:t>
      </w:r>
      <w:proofErr w:type="spellStart"/>
      <w:r w:rsidRPr="006003D4">
        <w:rPr>
          <w:rFonts w:ascii="Arial" w:hAnsi="Arial" w:cs="Arial"/>
          <w:bCs/>
          <w:sz w:val="24"/>
          <w:szCs w:val="24"/>
        </w:rPr>
        <w:t>Suap</w:t>
      </w:r>
      <w:proofErr w:type="spellEnd"/>
      <w:r w:rsidRPr="006003D4">
        <w:rPr>
          <w:rFonts w:ascii="Arial" w:hAnsi="Arial" w:cs="Arial"/>
          <w:bCs/>
          <w:sz w:val="24"/>
          <w:szCs w:val="24"/>
        </w:rPr>
        <w:t xml:space="preserve"> Commercio</w:t>
      </w:r>
    </w:p>
    <w:p w:rsidR="00A833EE" w:rsidRPr="006003D4" w:rsidRDefault="00A833EE" w:rsidP="006003D4">
      <w:pPr>
        <w:pStyle w:val="Paragrafoelenco"/>
        <w:spacing w:after="0" w:line="240" w:lineRule="auto"/>
        <w:ind w:left="5670"/>
        <w:jc w:val="center"/>
        <w:rPr>
          <w:rFonts w:ascii="Arial" w:hAnsi="Arial" w:cs="Arial"/>
          <w:bCs/>
          <w:sz w:val="24"/>
          <w:szCs w:val="24"/>
        </w:rPr>
      </w:pPr>
      <w:r w:rsidRPr="006003D4">
        <w:rPr>
          <w:rFonts w:ascii="Arial" w:hAnsi="Arial" w:cs="Arial"/>
          <w:bCs/>
          <w:sz w:val="24"/>
          <w:szCs w:val="24"/>
        </w:rPr>
        <w:t xml:space="preserve">Dott.ssa Chiara </w:t>
      </w:r>
      <w:proofErr w:type="spellStart"/>
      <w:r w:rsidRPr="006003D4">
        <w:rPr>
          <w:rFonts w:ascii="Arial" w:hAnsi="Arial" w:cs="Arial"/>
          <w:bCs/>
          <w:sz w:val="24"/>
          <w:szCs w:val="24"/>
        </w:rPr>
        <w:t>Gregorini</w:t>
      </w:r>
      <w:proofErr w:type="spellEnd"/>
    </w:p>
    <w:p w:rsidR="00764B2D" w:rsidRPr="00C35AD7" w:rsidRDefault="00764B2D" w:rsidP="00A833EE">
      <w:pPr>
        <w:jc w:val="both"/>
        <w:rPr>
          <w:bCs/>
          <w:sz w:val="32"/>
          <w:szCs w:val="32"/>
        </w:rPr>
      </w:pPr>
    </w:p>
    <w:p w:rsidR="00764B2D" w:rsidRPr="00C35AD7" w:rsidRDefault="00764B2D">
      <w:pPr>
        <w:jc w:val="both"/>
        <w:rPr>
          <w:bCs/>
          <w:sz w:val="32"/>
          <w:szCs w:val="32"/>
        </w:rPr>
      </w:pPr>
    </w:p>
    <w:sectPr w:rsidR="00764B2D" w:rsidRPr="00C35AD7" w:rsidSect="005711DF">
      <w:headerReference w:type="default" r:id="rId9"/>
      <w:footerReference w:type="default" r:id="rId10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8C0" w:rsidRDefault="007C68C0" w:rsidP="005711DF">
      <w:pPr>
        <w:spacing w:after="0" w:line="240" w:lineRule="auto"/>
      </w:pPr>
      <w:r>
        <w:separator/>
      </w:r>
    </w:p>
  </w:endnote>
  <w:endnote w:type="continuationSeparator" w:id="0">
    <w:p w:rsidR="007C68C0" w:rsidRDefault="007C68C0" w:rsidP="0057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8C0" w:rsidRDefault="007C68C0">
    <w:pPr>
      <w:pStyle w:val="Intestazionee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8C0" w:rsidRDefault="007C68C0" w:rsidP="005711DF">
      <w:pPr>
        <w:spacing w:after="0" w:line="240" w:lineRule="auto"/>
      </w:pPr>
      <w:r>
        <w:separator/>
      </w:r>
    </w:p>
  </w:footnote>
  <w:footnote w:type="continuationSeparator" w:id="0">
    <w:p w:rsidR="007C68C0" w:rsidRDefault="007C68C0" w:rsidP="0057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8C0" w:rsidRDefault="007C68C0">
    <w:pPr>
      <w:pStyle w:val="Intestazioneepidipagin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OpenSymbol" w:hAnsi="OpenSymbol"/>
      </w:rPr>
    </w:lvl>
  </w:abstractNum>
  <w:abstractNum w:abstractNumId="1">
    <w:nsid w:val="076A0C67"/>
    <w:multiLevelType w:val="hybridMultilevel"/>
    <w:tmpl w:val="EDC89D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2055E"/>
    <w:multiLevelType w:val="hybridMultilevel"/>
    <w:tmpl w:val="B1A6A420"/>
    <w:lvl w:ilvl="0" w:tplc="15687D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07998"/>
    <w:multiLevelType w:val="multilevel"/>
    <w:tmpl w:val="4BC05698"/>
    <w:lvl w:ilvl="0">
      <w:start w:val="1"/>
      <w:numFmt w:val="lowerLetter"/>
      <w:lvlText w:val="%1)"/>
      <w:lvlJc w:val="left"/>
      <w:pPr>
        <w:tabs>
          <w:tab w:val="num" w:pos="524"/>
        </w:tabs>
        <w:ind w:left="5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1">
      <w:start w:val="1"/>
      <w:numFmt w:val="lowerLetter"/>
      <w:lvlText w:val="%2)"/>
      <w:lvlJc w:val="left"/>
      <w:pPr>
        <w:tabs>
          <w:tab w:val="num" w:pos="884"/>
        </w:tabs>
        <w:ind w:left="8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2">
      <w:start w:val="1"/>
      <w:numFmt w:val="lowerLetter"/>
      <w:lvlText w:val="%3)"/>
      <w:lvlJc w:val="left"/>
      <w:pPr>
        <w:tabs>
          <w:tab w:val="num" w:pos="1244"/>
        </w:tabs>
        <w:ind w:left="12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3">
      <w:start w:val="1"/>
      <w:numFmt w:val="lowerLetter"/>
      <w:lvlText w:val="%4)"/>
      <w:lvlJc w:val="left"/>
      <w:pPr>
        <w:tabs>
          <w:tab w:val="num" w:pos="1604"/>
        </w:tabs>
        <w:ind w:left="16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4">
      <w:start w:val="1"/>
      <w:numFmt w:val="lowerLetter"/>
      <w:lvlText w:val="%5)"/>
      <w:lvlJc w:val="left"/>
      <w:pPr>
        <w:tabs>
          <w:tab w:val="num" w:pos="1964"/>
        </w:tabs>
        <w:ind w:left="196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5">
      <w:start w:val="1"/>
      <w:numFmt w:val="lowerLetter"/>
      <w:lvlText w:val="%6)"/>
      <w:lvlJc w:val="left"/>
      <w:pPr>
        <w:tabs>
          <w:tab w:val="num" w:pos="2324"/>
        </w:tabs>
        <w:ind w:left="23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6">
      <w:start w:val="1"/>
      <w:numFmt w:val="lowerLetter"/>
      <w:lvlText w:val="%7)"/>
      <w:lvlJc w:val="left"/>
      <w:pPr>
        <w:tabs>
          <w:tab w:val="num" w:pos="2684"/>
        </w:tabs>
        <w:ind w:left="26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7">
      <w:start w:val="1"/>
      <w:numFmt w:val="lowerLetter"/>
      <w:lvlText w:val="%8)"/>
      <w:lvlJc w:val="left"/>
      <w:pPr>
        <w:tabs>
          <w:tab w:val="num" w:pos="3044"/>
        </w:tabs>
        <w:ind w:left="30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8">
      <w:start w:val="1"/>
      <w:numFmt w:val="lowerLetter"/>
      <w:lvlText w:val="%9)"/>
      <w:lvlJc w:val="left"/>
      <w:pPr>
        <w:tabs>
          <w:tab w:val="num" w:pos="3404"/>
        </w:tabs>
        <w:ind w:left="34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</w:abstractNum>
  <w:abstractNum w:abstractNumId="4">
    <w:nsid w:val="351C4007"/>
    <w:multiLevelType w:val="multilevel"/>
    <w:tmpl w:val="FCFE505A"/>
    <w:lvl w:ilvl="0">
      <w:start w:val="1"/>
      <w:numFmt w:val="upperLetter"/>
      <w:lvlText w:val="%1."/>
      <w:lvlJc w:val="left"/>
      <w:rPr>
        <w:position w:val="0"/>
      </w:rPr>
    </w:lvl>
    <w:lvl w:ilvl="1">
      <w:start w:val="1"/>
      <w:numFmt w:val="upperLetter"/>
      <w:lvlText w:val="%2."/>
      <w:lvlJc w:val="left"/>
      <w:rPr>
        <w:position w:val="0"/>
      </w:rPr>
    </w:lvl>
    <w:lvl w:ilvl="2">
      <w:start w:val="1"/>
      <w:numFmt w:val="upperLetter"/>
      <w:lvlText w:val="%3."/>
      <w:lvlJc w:val="left"/>
      <w:rPr>
        <w:position w:val="0"/>
      </w:rPr>
    </w:lvl>
    <w:lvl w:ilvl="3">
      <w:start w:val="1"/>
      <w:numFmt w:val="upperLetter"/>
      <w:lvlText w:val="%4."/>
      <w:lvlJc w:val="left"/>
      <w:rPr>
        <w:position w:val="0"/>
      </w:rPr>
    </w:lvl>
    <w:lvl w:ilvl="4">
      <w:start w:val="1"/>
      <w:numFmt w:val="upperLetter"/>
      <w:lvlText w:val="%5."/>
      <w:lvlJc w:val="left"/>
      <w:rPr>
        <w:position w:val="0"/>
      </w:rPr>
    </w:lvl>
    <w:lvl w:ilvl="5">
      <w:start w:val="1"/>
      <w:numFmt w:val="upperLetter"/>
      <w:lvlText w:val="%6."/>
      <w:lvlJc w:val="left"/>
      <w:rPr>
        <w:position w:val="0"/>
      </w:rPr>
    </w:lvl>
    <w:lvl w:ilvl="6">
      <w:start w:val="1"/>
      <w:numFmt w:val="upperLetter"/>
      <w:lvlText w:val="%7."/>
      <w:lvlJc w:val="left"/>
      <w:rPr>
        <w:position w:val="0"/>
      </w:rPr>
    </w:lvl>
    <w:lvl w:ilvl="7">
      <w:start w:val="1"/>
      <w:numFmt w:val="upperLetter"/>
      <w:lvlText w:val="%8."/>
      <w:lvlJc w:val="left"/>
      <w:rPr>
        <w:position w:val="0"/>
      </w:rPr>
    </w:lvl>
    <w:lvl w:ilvl="8">
      <w:start w:val="1"/>
      <w:numFmt w:val="upperLetter"/>
      <w:lvlText w:val="%9."/>
      <w:lvlJc w:val="left"/>
      <w:rPr>
        <w:position w:val="0"/>
      </w:rPr>
    </w:lvl>
  </w:abstractNum>
  <w:abstractNum w:abstractNumId="5">
    <w:nsid w:val="58E20F77"/>
    <w:multiLevelType w:val="hybridMultilevel"/>
    <w:tmpl w:val="3CD2B06C"/>
    <w:lvl w:ilvl="0" w:tplc="F72A972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6905AC"/>
    <w:multiLevelType w:val="multilevel"/>
    <w:tmpl w:val="AC98C8C6"/>
    <w:lvl w:ilvl="0">
      <w:start w:val="1"/>
      <w:numFmt w:val="decimal"/>
      <w:lvlText w:val="%1)"/>
      <w:lvlJc w:val="left"/>
      <w:pPr>
        <w:tabs>
          <w:tab w:val="num" w:pos="524"/>
        </w:tabs>
        <w:ind w:left="5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1">
      <w:start w:val="1"/>
      <w:numFmt w:val="decimal"/>
      <w:lvlText w:val="%2)"/>
      <w:lvlJc w:val="left"/>
      <w:pPr>
        <w:tabs>
          <w:tab w:val="num" w:pos="884"/>
        </w:tabs>
        <w:ind w:left="8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2">
      <w:start w:val="1"/>
      <w:numFmt w:val="decimal"/>
      <w:lvlText w:val="%3)"/>
      <w:lvlJc w:val="left"/>
      <w:pPr>
        <w:tabs>
          <w:tab w:val="num" w:pos="1244"/>
        </w:tabs>
        <w:ind w:left="12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3">
      <w:start w:val="1"/>
      <w:numFmt w:val="decimal"/>
      <w:lvlText w:val="%4)"/>
      <w:lvlJc w:val="left"/>
      <w:pPr>
        <w:tabs>
          <w:tab w:val="num" w:pos="1604"/>
        </w:tabs>
        <w:ind w:left="16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4">
      <w:start w:val="1"/>
      <w:numFmt w:val="decimal"/>
      <w:lvlText w:val="%5)"/>
      <w:lvlJc w:val="left"/>
      <w:pPr>
        <w:tabs>
          <w:tab w:val="num" w:pos="1964"/>
        </w:tabs>
        <w:ind w:left="196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5">
      <w:start w:val="1"/>
      <w:numFmt w:val="decimal"/>
      <w:lvlText w:val="%6)"/>
      <w:lvlJc w:val="left"/>
      <w:pPr>
        <w:tabs>
          <w:tab w:val="num" w:pos="2324"/>
        </w:tabs>
        <w:ind w:left="23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6">
      <w:start w:val="1"/>
      <w:numFmt w:val="decimal"/>
      <w:lvlText w:val="%7)"/>
      <w:lvlJc w:val="left"/>
      <w:pPr>
        <w:tabs>
          <w:tab w:val="num" w:pos="2684"/>
        </w:tabs>
        <w:ind w:left="26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7">
      <w:start w:val="1"/>
      <w:numFmt w:val="decimal"/>
      <w:lvlText w:val="%8)"/>
      <w:lvlJc w:val="left"/>
      <w:pPr>
        <w:tabs>
          <w:tab w:val="num" w:pos="3044"/>
        </w:tabs>
        <w:ind w:left="30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8">
      <w:start w:val="1"/>
      <w:numFmt w:val="decimal"/>
      <w:lvlText w:val="%9)"/>
      <w:lvlJc w:val="left"/>
      <w:pPr>
        <w:tabs>
          <w:tab w:val="num" w:pos="3404"/>
        </w:tabs>
        <w:ind w:left="34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</w:abstractNum>
  <w:abstractNum w:abstractNumId="7">
    <w:nsid w:val="6EE75048"/>
    <w:multiLevelType w:val="hybridMultilevel"/>
    <w:tmpl w:val="453EE0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7C1A03"/>
    <w:multiLevelType w:val="multilevel"/>
    <w:tmpl w:val="4A2E33F6"/>
    <w:styleLink w:val="List0"/>
    <w:lvl w:ilvl="0">
      <w:start w:val="1"/>
      <w:numFmt w:val="lowerLetter"/>
      <w:lvlText w:val="%1)"/>
      <w:lvlJc w:val="left"/>
      <w:pPr>
        <w:tabs>
          <w:tab w:val="num" w:pos="524"/>
        </w:tabs>
        <w:ind w:left="5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1">
      <w:start w:val="1"/>
      <w:numFmt w:val="lowerLetter"/>
      <w:lvlText w:val="%2)"/>
      <w:lvlJc w:val="left"/>
      <w:pPr>
        <w:tabs>
          <w:tab w:val="num" w:pos="884"/>
        </w:tabs>
        <w:ind w:left="8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2">
      <w:start w:val="1"/>
      <w:numFmt w:val="lowerLetter"/>
      <w:lvlText w:val="%3)"/>
      <w:lvlJc w:val="left"/>
      <w:pPr>
        <w:tabs>
          <w:tab w:val="num" w:pos="1244"/>
        </w:tabs>
        <w:ind w:left="12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3">
      <w:start w:val="1"/>
      <w:numFmt w:val="lowerLetter"/>
      <w:lvlText w:val="%4)"/>
      <w:lvlJc w:val="left"/>
      <w:pPr>
        <w:tabs>
          <w:tab w:val="num" w:pos="1604"/>
        </w:tabs>
        <w:ind w:left="16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4">
      <w:start w:val="1"/>
      <w:numFmt w:val="lowerLetter"/>
      <w:lvlText w:val="%5)"/>
      <w:lvlJc w:val="left"/>
      <w:pPr>
        <w:tabs>
          <w:tab w:val="num" w:pos="1964"/>
        </w:tabs>
        <w:ind w:left="196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5">
      <w:start w:val="1"/>
      <w:numFmt w:val="lowerLetter"/>
      <w:lvlText w:val="%6)"/>
      <w:lvlJc w:val="left"/>
      <w:pPr>
        <w:tabs>
          <w:tab w:val="num" w:pos="2324"/>
        </w:tabs>
        <w:ind w:left="23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6">
      <w:start w:val="1"/>
      <w:numFmt w:val="lowerLetter"/>
      <w:lvlText w:val="%7)"/>
      <w:lvlJc w:val="left"/>
      <w:pPr>
        <w:tabs>
          <w:tab w:val="num" w:pos="2684"/>
        </w:tabs>
        <w:ind w:left="26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7">
      <w:start w:val="1"/>
      <w:numFmt w:val="lowerLetter"/>
      <w:lvlText w:val="%8)"/>
      <w:lvlJc w:val="left"/>
      <w:pPr>
        <w:tabs>
          <w:tab w:val="num" w:pos="3044"/>
        </w:tabs>
        <w:ind w:left="30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8">
      <w:start w:val="1"/>
      <w:numFmt w:val="lowerLetter"/>
      <w:lvlText w:val="%9)"/>
      <w:lvlJc w:val="left"/>
      <w:pPr>
        <w:tabs>
          <w:tab w:val="num" w:pos="3404"/>
        </w:tabs>
        <w:ind w:left="34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</w:abstractNum>
  <w:abstractNum w:abstractNumId="9">
    <w:nsid w:val="78594510"/>
    <w:multiLevelType w:val="multilevel"/>
    <w:tmpl w:val="8D14B072"/>
    <w:styleLink w:val="List1"/>
    <w:lvl w:ilvl="0">
      <w:start w:val="1"/>
      <w:numFmt w:val="decimal"/>
      <w:lvlText w:val="%1)"/>
      <w:lvlJc w:val="left"/>
      <w:pPr>
        <w:tabs>
          <w:tab w:val="num" w:pos="524"/>
        </w:tabs>
        <w:ind w:left="5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1">
      <w:start w:val="1"/>
      <w:numFmt w:val="decimal"/>
      <w:lvlText w:val="%2)"/>
      <w:lvlJc w:val="left"/>
      <w:pPr>
        <w:tabs>
          <w:tab w:val="num" w:pos="884"/>
        </w:tabs>
        <w:ind w:left="8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2">
      <w:start w:val="1"/>
      <w:numFmt w:val="decimal"/>
      <w:lvlText w:val="%3)"/>
      <w:lvlJc w:val="left"/>
      <w:pPr>
        <w:tabs>
          <w:tab w:val="num" w:pos="1244"/>
        </w:tabs>
        <w:ind w:left="12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3">
      <w:start w:val="1"/>
      <w:numFmt w:val="decimal"/>
      <w:lvlText w:val="%4)"/>
      <w:lvlJc w:val="left"/>
      <w:pPr>
        <w:tabs>
          <w:tab w:val="num" w:pos="1604"/>
        </w:tabs>
        <w:ind w:left="16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4">
      <w:start w:val="1"/>
      <w:numFmt w:val="decimal"/>
      <w:lvlText w:val="%5)"/>
      <w:lvlJc w:val="left"/>
      <w:pPr>
        <w:tabs>
          <w:tab w:val="num" w:pos="1964"/>
        </w:tabs>
        <w:ind w:left="196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5">
      <w:start w:val="1"/>
      <w:numFmt w:val="decimal"/>
      <w:lvlText w:val="%6)"/>
      <w:lvlJc w:val="left"/>
      <w:pPr>
        <w:tabs>
          <w:tab w:val="num" w:pos="2324"/>
        </w:tabs>
        <w:ind w:left="232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6">
      <w:start w:val="1"/>
      <w:numFmt w:val="decimal"/>
      <w:lvlText w:val="%7)"/>
      <w:lvlJc w:val="left"/>
      <w:pPr>
        <w:tabs>
          <w:tab w:val="num" w:pos="2684"/>
        </w:tabs>
        <w:ind w:left="268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7">
      <w:start w:val="1"/>
      <w:numFmt w:val="decimal"/>
      <w:lvlText w:val="%8)"/>
      <w:lvlJc w:val="left"/>
      <w:pPr>
        <w:tabs>
          <w:tab w:val="num" w:pos="3044"/>
        </w:tabs>
        <w:ind w:left="304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  <w:lvl w:ilvl="8">
      <w:start w:val="1"/>
      <w:numFmt w:val="decimal"/>
      <w:lvlText w:val="%9)"/>
      <w:lvlJc w:val="left"/>
      <w:pPr>
        <w:tabs>
          <w:tab w:val="num" w:pos="3404"/>
        </w:tabs>
        <w:ind w:left="3404" w:hanging="524"/>
      </w:pPr>
      <w:rPr>
        <w:rFonts w:ascii="Calibri" w:eastAsia="Calibri" w:hAnsi="Calibri" w:cs="Calibri"/>
        <w:b/>
        <w:bCs/>
        <w:position w:val="0"/>
        <w:sz w:val="32"/>
        <w:szCs w:val="32"/>
        <w:rtl w:val="0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5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711DF"/>
    <w:rsid w:val="00071F03"/>
    <w:rsid w:val="00083D5B"/>
    <w:rsid w:val="000A3E2B"/>
    <w:rsid w:val="000B1466"/>
    <w:rsid w:val="000C1C9B"/>
    <w:rsid w:val="000C3CE3"/>
    <w:rsid w:val="000D6B5D"/>
    <w:rsid w:val="00103B00"/>
    <w:rsid w:val="00112AF5"/>
    <w:rsid w:val="0012417D"/>
    <w:rsid w:val="00135A99"/>
    <w:rsid w:val="00144C51"/>
    <w:rsid w:val="00173168"/>
    <w:rsid w:val="00173B96"/>
    <w:rsid w:val="00177C1E"/>
    <w:rsid w:val="001A0B48"/>
    <w:rsid w:val="001A4B29"/>
    <w:rsid w:val="001C731D"/>
    <w:rsid w:val="001E1552"/>
    <w:rsid w:val="00243A54"/>
    <w:rsid w:val="00267E21"/>
    <w:rsid w:val="00273122"/>
    <w:rsid w:val="002D3EEF"/>
    <w:rsid w:val="00306616"/>
    <w:rsid w:val="0031621C"/>
    <w:rsid w:val="003365EA"/>
    <w:rsid w:val="00346A89"/>
    <w:rsid w:val="003525AA"/>
    <w:rsid w:val="003839F0"/>
    <w:rsid w:val="00384ECB"/>
    <w:rsid w:val="003856F3"/>
    <w:rsid w:val="003F1A2E"/>
    <w:rsid w:val="003F292A"/>
    <w:rsid w:val="00404766"/>
    <w:rsid w:val="00436A97"/>
    <w:rsid w:val="00440E41"/>
    <w:rsid w:val="0044553D"/>
    <w:rsid w:val="00455E56"/>
    <w:rsid w:val="00475954"/>
    <w:rsid w:val="004775C3"/>
    <w:rsid w:val="00487F09"/>
    <w:rsid w:val="004A019E"/>
    <w:rsid w:val="004C3404"/>
    <w:rsid w:val="004D02AF"/>
    <w:rsid w:val="004E4734"/>
    <w:rsid w:val="0052142B"/>
    <w:rsid w:val="00533112"/>
    <w:rsid w:val="00552406"/>
    <w:rsid w:val="005706D5"/>
    <w:rsid w:val="005711DF"/>
    <w:rsid w:val="00581EB7"/>
    <w:rsid w:val="0059298E"/>
    <w:rsid w:val="005A71CD"/>
    <w:rsid w:val="005D10D8"/>
    <w:rsid w:val="005E60BA"/>
    <w:rsid w:val="006003D4"/>
    <w:rsid w:val="00603AB8"/>
    <w:rsid w:val="00624742"/>
    <w:rsid w:val="00637793"/>
    <w:rsid w:val="0064790D"/>
    <w:rsid w:val="0066520D"/>
    <w:rsid w:val="00687275"/>
    <w:rsid w:val="00697916"/>
    <w:rsid w:val="006E4F08"/>
    <w:rsid w:val="006F77C6"/>
    <w:rsid w:val="00735D81"/>
    <w:rsid w:val="00736E53"/>
    <w:rsid w:val="00750DFE"/>
    <w:rsid w:val="00764B2D"/>
    <w:rsid w:val="00770B77"/>
    <w:rsid w:val="007C1548"/>
    <w:rsid w:val="007C2BC5"/>
    <w:rsid w:val="007C68C0"/>
    <w:rsid w:val="007C7832"/>
    <w:rsid w:val="007E5A6D"/>
    <w:rsid w:val="007F68DC"/>
    <w:rsid w:val="007F7069"/>
    <w:rsid w:val="008030BC"/>
    <w:rsid w:val="008077C3"/>
    <w:rsid w:val="00811102"/>
    <w:rsid w:val="00814233"/>
    <w:rsid w:val="00814EEC"/>
    <w:rsid w:val="00841A21"/>
    <w:rsid w:val="00853E1E"/>
    <w:rsid w:val="0086114C"/>
    <w:rsid w:val="0086251D"/>
    <w:rsid w:val="0088394D"/>
    <w:rsid w:val="008B7E98"/>
    <w:rsid w:val="008D7120"/>
    <w:rsid w:val="008E346C"/>
    <w:rsid w:val="008E5923"/>
    <w:rsid w:val="008E6779"/>
    <w:rsid w:val="008F1924"/>
    <w:rsid w:val="008F4321"/>
    <w:rsid w:val="009025A0"/>
    <w:rsid w:val="00931EBD"/>
    <w:rsid w:val="00932CBE"/>
    <w:rsid w:val="009449CB"/>
    <w:rsid w:val="00974657"/>
    <w:rsid w:val="009863D2"/>
    <w:rsid w:val="009A7CB9"/>
    <w:rsid w:val="009C33FC"/>
    <w:rsid w:val="009F6F87"/>
    <w:rsid w:val="00A015CB"/>
    <w:rsid w:val="00A03AD2"/>
    <w:rsid w:val="00A05288"/>
    <w:rsid w:val="00A20C05"/>
    <w:rsid w:val="00A23071"/>
    <w:rsid w:val="00A50F30"/>
    <w:rsid w:val="00A51CE2"/>
    <w:rsid w:val="00A71014"/>
    <w:rsid w:val="00A833EE"/>
    <w:rsid w:val="00AD05B9"/>
    <w:rsid w:val="00B2500A"/>
    <w:rsid w:val="00BA240F"/>
    <w:rsid w:val="00BC020C"/>
    <w:rsid w:val="00BC5F36"/>
    <w:rsid w:val="00BE2658"/>
    <w:rsid w:val="00BF7470"/>
    <w:rsid w:val="00C01F6D"/>
    <w:rsid w:val="00C35AD7"/>
    <w:rsid w:val="00C61E44"/>
    <w:rsid w:val="00C63E9A"/>
    <w:rsid w:val="00C6551E"/>
    <w:rsid w:val="00C77D8B"/>
    <w:rsid w:val="00C86307"/>
    <w:rsid w:val="00C86E20"/>
    <w:rsid w:val="00CA1A2C"/>
    <w:rsid w:val="00CA4FB3"/>
    <w:rsid w:val="00CD01D6"/>
    <w:rsid w:val="00CF692C"/>
    <w:rsid w:val="00D27D62"/>
    <w:rsid w:val="00D51376"/>
    <w:rsid w:val="00D92643"/>
    <w:rsid w:val="00D92668"/>
    <w:rsid w:val="00DB1B43"/>
    <w:rsid w:val="00DD0BB8"/>
    <w:rsid w:val="00DD3F13"/>
    <w:rsid w:val="00DD4BD2"/>
    <w:rsid w:val="00E15156"/>
    <w:rsid w:val="00E173D3"/>
    <w:rsid w:val="00E5461B"/>
    <w:rsid w:val="00E76E25"/>
    <w:rsid w:val="00E940D5"/>
    <w:rsid w:val="00EB0B46"/>
    <w:rsid w:val="00EC0692"/>
    <w:rsid w:val="00EC1902"/>
    <w:rsid w:val="00ED138F"/>
    <w:rsid w:val="00EE1EBE"/>
    <w:rsid w:val="00EE51EE"/>
    <w:rsid w:val="00F230CC"/>
    <w:rsid w:val="00F425B5"/>
    <w:rsid w:val="00F603B9"/>
    <w:rsid w:val="00F81174"/>
    <w:rsid w:val="00FA49F9"/>
    <w:rsid w:val="00FB61FC"/>
    <w:rsid w:val="00FC4FD8"/>
    <w:rsid w:val="00FF3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5711D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711DF"/>
    <w:rPr>
      <w:u w:val="single"/>
    </w:rPr>
  </w:style>
  <w:style w:type="table" w:customStyle="1" w:styleId="TableNormal">
    <w:name w:val="Table Normal"/>
    <w:rsid w:val="005711D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rsid w:val="005711DF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numbering" w:customStyle="1" w:styleId="List0">
    <w:name w:val="List 0"/>
    <w:basedOn w:val="Conlettere"/>
    <w:rsid w:val="005711DF"/>
    <w:pPr>
      <w:numPr>
        <w:numId w:val="3"/>
      </w:numPr>
    </w:pPr>
  </w:style>
  <w:style w:type="numbering" w:customStyle="1" w:styleId="Conlettere">
    <w:name w:val="Con lettere"/>
    <w:rsid w:val="005711DF"/>
  </w:style>
  <w:style w:type="numbering" w:customStyle="1" w:styleId="List1">
    <w:name w:val="List 1"/>
    <w:basedOn w:val="Conlettere"/>
    <w:rsid w:val="005711DF"/>
    <w:pPr>
      <w:numPr>
        <w:numId w:val="5"/>
      </w:numPr>
    </w:pPr>
  </w:style>
  <w:style w:type="paragraph" w:styleId="Paragrafoelenco">
    <w:name w:val="List Paragraph"/>
    <w:basedOn w:val="Normale"/>
    <w:uiPriority w:val="34"/>
    <w:qFormat/>
    <w:rsid w:val="00BC5F36"/>
    <w:pPr>
      <w:ind w:left="720"/>
      <w:contextualSpacing/>
    </w:pPr>
  </w:style>
  <w:style w:type="paragraph" w:styleId="Corpodeltesto">
    <w:name w:val="Body Text"/>
    <w:basedOn w:val="Normale"/>
    <w:link w:val="CorpodeltestoCarattere"/>
    <w:rsid w:val="00D27D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D27D62"/>
    <w:rPr>
      <w:rFonts w:eastAsia="Times New Roman"/>
      <w:sz w:val="24"/>
      <w:szCs w:val="24"/>
      <w:bdr w:val="none" w:sz="0" w:space="0" w:color="aut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vimodrone.milano.i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A9EA52-DC84-4F76-A6BD-1865F674D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 Gregorini</dc:creator>
  <cp:lastModifiedBy>ciulianelli</cp:lastModifiedBy>
  <cp:revision>5</cp:revision>
  <dcterms:created xsi:type="dcterms:W3CDTF">2016-03-21T17:09:00Z</dcterms:created>
  <dcterms:modified xsi:type="dcterms:W3CDTF">2016-03-29T12:27:00Z</dcterms:modified>
</cp:coreProperties>
</file>