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408C1DF0" w:rsid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A6559BA" w14:textId="7D3010BB" w:rsidR="00641FF0" w:rsidRDefault="00641FF0" w:rsidP="00EE68AF">
      <w:pPr>
        <w:jc w:val="both"/>
        <w:rPr>
          <w:rFonts w:asciiTheme="majorHAnsi" w:hAnsiTheme="majorHAnsi" w:cstheme="majorHAnsi"/>
        </w:rPr>
      </w:pPr>
    </w:p>
    <w:p w14:paraId="37FEBFCF" w14:textId="19872A3A" w:rsidR="00641FF0" w:rsidRPr="00EE68AF" w:rsidRDefault="00641FF0" w:rsidP="00EE68AF">
      <w:pPr>
        <w:jc w:val="both"/>
        <w:rPr>
          <w:rFonts w:asciiTheme="majorHAnsi" w:hAnsiTheme="majorHAnsi" w:cstheme="majorHAnsi"/>
        </w:rPr>
      </w:pPr>
      <w:r w:rsidRPr="00641FF0">
        <w:rPr>
          <w:rFonts w:asciiTheme="majorHAnsi" w:hAnsiTheme="majorHAnsi" w:cstheme="majorHAnsi"/>
          <w:b/>
        </w:rPr>
        <w:t>PROFILO</w:t>
      </w:r>
      <w:r>
        <w:rPr>
          <w:rFonts w:asciiTheme="majorHAnsi" w:hAnsiTheme="majorHAnsi" w:cstheme="majorHAnsi"/>
        </w:rPr>
        <w:t xml:space="preserve"> (indicare </w:t>
      </w:r>
      <w:r w:rsidRPr="00641FF0">
        <w:rPr>
          <w:rFonts w:asciiTheme="majorHAnsi" w:hAnsiTheme="majorHAnsi" w:cstheme="majorHAnsi"/>
          <w:u w:val="single"/>
        </w:rPr>
        <w:t>un solo</w:t>
      </w:r>
      <w:r>
        <w:rPr>
          <w:rFonts w:asciiTheme="majorHAnsi" w:hAnsiTheme="majorHAnsi" w:cstheme="majorHAnsi"/>
        </w:rPr>
        <w:t xml:space="preserve"> profilo</w:t>
      </w:r>
      <w:proofErr w:type="gramStart"/>
      <w:r>
        <w:rPr>
          <w:rFonts w:asciiTheme="majorHAnsi" w:hAnsiTheme="majorHAnsi" w:cstheme="majorHAnsi"/>
        </w:rPr>
        <w:t>) :</w:t>
      </w:r>
      <w:proofErr w:type="gramEnd"/>
      <w:r>
        <w:rPr>
          <w:rFonts w:asciiTheme="majorHAnsi" w:hAnsiTheme="majorHAnsi" w:cstheme="majorHAnsi"/>
        </w:rPr>
        <w:t xml:space="preserve"> ______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essere in possesso delle esperienze e conoscenze richieste nel bando di selezione;</w:t>
      </w:r>
    </w:p>
    <w:p w14:paraId="4F54108D" w14:textId="77777777" w:rsidR="008C4364" w:rsidRPr="00EE68AF" w:rsidRDefault="008C4364" w:rsidP="008C4364">
      <w:pPr>
        <w:spacing w:line="360" w:lineRule="auto"/>
        <w:rPr>
          <w:rFonts w:asciiTheme="majorHAnsi" w:hAnsiTheme="majorHAnsi" w:cstheme="majorHAnsi"/>
        </w:rPr>
      </w:pP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9DE1BC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DCBF17" w14:textId="279BC3E0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B63F25" w14:textId="73A12EF4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9932F8B" w14:textId="6E93A65C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CB22907" w14:textId="49DCB6DA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35FA3B6" w14:textId="77777777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4D684" w14:textId="77777777" w:rsidR="00203D38" w:rsidRDefault="00203D38" w:rsidP="008E5A28">
      <w:r>
        <w:separator/>
      </w:r>
    </w:p>
  </w:endnote>
  <w:endnote w:type="continuationSeparator" w:id="0">
    <w:p w14:paraId="0DA522EF" w14:textId="77777777" w:rsidR="00203D38" w:rsidRDefault="00203D3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6CB56" w14:textId="77777777" w:rsidR="00203D38" w:rsidRDefault="00203D38" w:rsidP="008E5A28">
      <w:r>
        <w:separator/>
      </w:r>
    </w:p>
  </w:footnote>
  <w:footnote w:type="continuationSeparator" w:id="0">
    <w:p w14:paraId="2F4B14F2" w14:textId="77777777" w:rsidR="00203D38" w:rsidRDefault="00203D3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8" w:type="dxa"/>
      <w:tblLook w:val="04A0" w:firstRow="1" w:lastRow="0" w:firstColumn="1" w:lastColumn="0" w:noHBand="0" w:noVBand="1"/>
    </w:tblPr>
    <w:tblGrid>
      <w:gridCol w:w="3075"/>
      <w:gridCol w:w="6423"/>
    </w:tblGrid>
    <w:tr w:rsidR="00AB2DDD" w:rsidRPr="00AB2DDD" w14:paraId="1A9F4EAA" w14:textId="77777777" w:rsidTr="00BE232F">
      <w:trPr>
        <w:trHeight w:val="747"/>
      </w:trPr>
      <w:tc>
        <w:tcPr>
          <w:tcW w:w="3067" w:type="dxa"/>
          <w:tcBorders>
            <w:right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00F7E6F" w14:textId="57CF7794" w:rsidR="00AB2DDD" w:rsidRPr="00AB2DDD" w:rsidRDefault="00AB2DDD" w:rsidP="00AB2DDD">
          <w:pPr>
            <w:widowControl w:val="0"/>
            <w:autoSpaceDE w:val="0"/>
            <w:autoSpaceDN w:val="0"/>
            <w:jc w:val="center"/>
            <w:rPr>
              <w:rFonts w:eastAsia="Aptos"/>
              <w:sz w:val="22"/>
              <w:szCs w:val="22"/>
            </w:rPr>
          </w:pPr>
          <w:r w:rsidRPr="00AB2DDD">
            <w:rPr>
              <w:rFonts w:eastAsia="Aptos"/>
              <w:noProof/>
              <w:sz w:val="22"/>
              <w:szCs w:val="22"/>
            </w:rPr>
            <w:drawing>
              <wp:inline distT="0" distB="0" distL="0" distR="0" wp14:anchorId="12DCEA26" wp14:editId="43881D0E">
                <wp:extent cx="1714500" cy="388620"/>
                <wp:effectExtent l="0" t="0" r="0" b="0"/>
                <wp:docPr id="1016804606" name="Immagine 2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Carattere, testo, Elementi grafici, log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shd w:val="clear" w:color="auto" w:fill="auto"/>
          <w:vAlign w:val="center"/>
        </w:tcPr>
        <w:p w14:paraId="2D723EDE" w14:textId="77777777" w:rsidR="00AB2DDD" w:rsidRPr="00AB2DDD" w:rsidRDefault="00AB2DDD" w:rsidP="00AB2DDD">
          <w:pPr>
            <w:widowControl w:val="0"/>
            <w:autoSpaceDE w:val="0"/>
            <w:autoSpaceDN w:val="0"/>
            <w:jc w:val="right"/>
            <w:rPr>
              <w:rFonts w:ascii="HelveticaNeueLT Std" w:eastAsia="Aptos" w:hAnsi="HelveticaNeueLT Std"/>
              <w:sz w:val="22"/>
              <w:szCs w:val="22"/>
            </w:rPr>
          </w:pPr>
          <w:r w:rsidRPr="00AB2DDD">
            <w:rPr>
              <w:rFonts w:ascii="HelveticaNeueLT Std" w:eastAsia="Aptos" w:hAnsi="HelveticaNeueLT Std"/>
              <w:sz w:val="22"/>
              <w:szCs w:val="22"/>
            </w:rPr>
            <w:t>Dipartimento di Filosofia Comunicazione e Spettacolo</w:t>
          </w:r>
        </w:p>
        <w:p w14:paraId="12E29CA0" w14:textId="77777777" w:rsidR="00AB2DDD" w:rsidRPr="00AB2DDD" w:rsidRDefault="00AB2DDD" w:rsidP="00AB2DDD">
          <w:pPr>
            <w:widowControl w:val="0"/>
            <w:autoSpaceDE w:val="0"/>
            <w:autoSpaceDN w:val="0"/>
            <w:jc w:val="right"/>
            <w:rPr>
              <w:rFonts w:eastAsia="Aptos"/>
              <w:sz w:val="22"/>
              <w:szCs w:val="22"/>
            </w:rPr>
          </w:pPr>
        </w:p>
      </w:tc>
    </w:tr>
  </w:tbl>
  <w:p w14:paraId="428B1BD1" w14:textId="14F0B408" w:rsidR="00B415E7" w:rsidRDefault="00B415E7" w:rsidP="007C1CE5">
    <w:pPr>
      <w:ind w:right="23"/>
      <w:jc w:val="right"/>
      <w:rPr>
        <w:rFonts w:eastAsia="Arial" w:cs="Arial"/>
      </w:rPr>
    </w:pPr>
  </w:p>
  <w:p w14:paraId="36EE5AE6" w14:textId="77777777" w:rsidR="002458E2" w:rsidRDefault="002458E2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8" w:type="dxa"/>
      <w:tblLook w:val="04A0" w:firstRow="1" w:lastRow="0" w:firstColumn="1" w:lastColumn="0" w:noHBand="0" w:noVBand="1"/>
    </w:tblPr>
    <w:tblGrid>
      <w:gridCol w:w="3075"/>
      <w:gridCol w:w="6423"/>
    </w:tblGrid>
    <w:tr w:rsidR="00AB2DDD" w14:paraId="5B70127B" w14:textId="77777777" w:rsidTr="00BE232F">
      <w:trPr>
        <w:trHeight w:val="747"/>
      </w:trPr>
      <w:tc>
        <w:tcPr>
          <w:tcW w:w="3067" w:type="dxa"/>
          <w:tcBorders>
            <w:right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87A1A9E" w14:textId="4569DFE4" w:rsidR="00AB2DDD" w:rsidRPr="00B447E5" w:rsidRDefault="00AB2DDD" w:rsidP="00AB2DDD">
          <w:pPr>
            <w:widowControl w:val="0"/>
            <w:autoSpaceDE w:val="0"/>
            <w:autoSpaceDN w:val="0"/>
            <w:jc w:val="center"/>
            <w:rPr>
              <w:rFonts w:eastAsia="Aptos"/>
              <w:sz w:val="22"/>
              <w:szCs w:val="22"/>
            </w:rPr>
          </w:pPr>
          <w:r w:rsidRPr="00B447E5">
            <w:rPr>
              <w:rFonts w:eastAsia="Aptos"/>
              <w:noProof/>
              <w:sz w:val="22"/>
              <w:szCs w:val="22"/>
            </w:rPr>
            <w:drawing>
              <wp:inline distT="0" distB="0" distL="0" distR="0" wp14:anchorId="07C84134" wp14:editId="482EC5DF">
                <wp:extent cx="1714500" cy="388620"/>
                <wp:effectExtent l="0" t="0" r="0" b="0"/>
                <wp:docPr id="100566389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Carattere, testo, Elementi grafici, log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shd w:val="clear" w:color="auto" w:fill="auto"/>
          <w:vAlign w:val="center"/>
        </w:tcPr>
        <w:p w14:paraId="6F5BF81C" w14:textId="77777777" w:rsidR="00AB2DDD" w:rsidRPr="00B447E5" w:rsidRDefault="00AB2DDD" w:rsidP="00AB2DDD">
          <w:pPr>
            <w:widowControl w:val="0"/>
            <w:autoSpaceDE w:val="0"/>
            <w:autoSpaceDN w:val="0"/>
            <w:jc w:val="right"/>
            <w:rPr>
              <w:rFonts w:ascii="HelveticaNeueLT Std" w:eastAsia="Aptos" w:hAnsi="HelveticaNeueLT Std"/>
              <w:sz w:val="22"/>
              <w:szCs w:val="22"/>
            </w:rPr>
          </w:pPr>
          <w:r w:rsidRPr="00B447E5">
            <w:rPr>
              <w:rFonts w:ascii="HelveticaNeueLT Std" w:eastAsia="Aptos" w:hAnsi="HelveticaNeueLT Std"/>
              <w:sz w:val="22"/>
              <w:szCs w:val="22"/>
            </w:rPr>
            <w:t>Dipartimento di Filosofia Comunicazione e Spettacolo</w:t>
          </w:r>
        </w:p>
        <w:p w14:paraId="364A4CC6" w14:textId="77777777" w:rsidR="00AB2DDD" w:rsidRPr="00B447E5" w:rsidRDefault="00AB2DDD" w:rsidP="00AB2DDD">
          <w:pPr>
            <w:widowControl w:val="0"/>
            <w:autoSpaceDE w:val="0"/>
            <w:autoSpaceDN w:val="0"/>
            <w:jc w:val="right"/>
            <w:rPr>
              <w:rFonts w:eastAsia="Aptos"/>
              <w:sz w:val="22"/>
              <w:szCs w:val="22"/>
            </w:rPr>
          </w:pPr>
        </w:p>
      </w:tc>
    </w:tr>
  </w:tbl>
  <w:p w14:paraId="4B7FD766" w14:textId="027F61A4" w:rsidR="004B582A" w:rsidRDefault="004B582A" w:rsidP="00D24EA8">
    <w:pPr>
      <w:pStyle w:val="Intestazione"/>
    </w:pPr>
  </w:p>
  <w:p w14:paraId="614DAD0A" w14:textId="77777777" w:rsidR="00D24EA8" w:rsidRPr="00D24EA8" w:rsidRDefault="00D24EA8" w:rsidP="00D24E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3D38"/>
    <w:rsid w:val="00204D79"/>
    <w:rsid w:val="00214E3B"/>
    <w:rsid w:val="002310C5"/>
    <w:rsid w:val="002458E2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41FF0"/>
    <w:rsid w:val="006503D8"/>
    <w:rsid w:val="0065258B"/>
    <w:rsid w:val="00663960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3694"/>
    <w:rsid w:val="0089545D"/>
    <w:rsid w:val="008B6BF0"/>
    <w:rsid w:val="008C3947"/>
    <w:rsid w:val="008C4364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2B39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9F7F47"/>
    <w:rsid w:val="00A011F2"/>
    <w:rsid w:val="00A14DF7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2DDD"/>
    <w:rsid w:val="00AB395E"/>
    <w:rsid w:val="00AB5EBD"/>
    <w:rsid w:val="00AC2403"/>
    <w:rsid w:val="00AC3342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24EA8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D8DA2A-0A5D-4A2F-95B0-729C9B939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6</cp:revision>
  <cp:lastPrinted>2020-09-02T08:30:00Z</cp:lastPrinted>
  <dcterms:created xsi:type="dcterms:W3CDTF">2025-03-27T09:13:00Z</dcterms:created>
  <dcterms:modified xsi:type="dcterms:W3CDTF">2025-03-27T16:02:00Z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