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709917" w14:textId="358BA58F" w:rsidR="002A7850" w:rsidRDefault="00C975F4" w:rsidP="00683487">
      <w:pPr>
        <w:pStyle w:val="Corpotesto"/>
        <w:spacing w:before="5"/>
        <w:rPr>
          <w:rFonts w:ascii="Times New Roman"/>
          <w:sz w:val="15"/>
        </w:rPr>
      </w:pPr>
      <w:r>
        <w:pict w14:anchorId="162EC720">
          <v:group id="_x0000_s1026" style="position:absolute;margin-left:52.8pt;margin-top:16.6pt;width:485.9pt;height:56.9pt;z-index:-251657216;mso-wrap-distance-left:0;mso-wrap-distance-right:0;mso-position-horizontal-relative:page" coordorigin="1056,332" coordsize="9718,1138">
            <v:shape id="_x0000_s1029" style="position:absolute;left:1056;top:1454;width:9718;height:16" coordorigin="1056,1454" coordsize="9718,16" path="m10774,1454r-7372,l1056,1454r,16l3402,1470r7372,l10774,1454xe" fillcolor="#000009" strok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1134;top:332;width:1762;height:1066">
              <v:imagedata r:id="rId10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1056;top:332;width:9718;height:1138" filled="f" stroked="f">
              <v:textbox inset="0,0,0,0">
                <w:txbxContent>
                  <w:p w14:paraId="0B390930" w14:textId="77777777" w:rsidR="002A7850" w:rsidRDefault="002A7850">
                    <w:pPr>
                      <w:rPr>
                        <w:rFonts w:ascii="Times New Roman"/>
                        <w:sz w:val="26"/>
                      </w:rPr>
                    </w:pPr>
                  </w:p>
                  <w:p w14:paraId="26222725" w14:textId="77777777" w:rsidR="002A7850" w:rsidRDefault="002A7850">
                    <w:pPr>
                      <w:rPr>
                        <w:rFonts w:ascii="Times New Roman"/>
                        <w:sz w:val="26"/>
                      </w:rPr>
                    </w:pPr>
                  </w:p>
                  <w:p w14:paraId="07446C78" w14:textId="1C0E923B" w:rsidR="002A7850" w:rsidRDefault="003621B8" w:rsidP="003621B8">
                    <w:pPr>
                      <w:spacing w:before="178"/>
                      <w:jc w:val="right"/>
                      <w:rPr>
                        <w:rFonts w:ascii="Times New Roman"/>
                        <w:b/>
                        <w:sz w:val="24"/>
                      </w:rPr>
                    </w:pPr>
                    <w:bookmarkStart w:id="0" w:name="_Hlk134542092"/>
                    <w:bookmarkStart w:id="1" w:name="_Hlk134542093"/>
                    <w:r w:rsidRPr="003621B8">
                      <w:rPr>
                        <w:rFonts w:ascii="Times New Roman"/>
                        <w:b/>
                        <w:sz w:val="24"/>
                      </w:rPr>
                      <w:t>Dipartimento di Filosofia, Comunicazione e Spettacolo</w:t>
                    </w:r>
                    <w:bookmarkEnd w:id="0"/>
                    <w:bookmarkEnd w:id="1"/>
                  </w:p>
                </w:txbxContent>
              </v:textbox>
            </v:shape>
            <w10:wrap type="topAndBottom" anchorx="page"/>
          </v:group>
        </w:pict>
      </w:r>
    </w:p>
    <w:p w14:paraId="45ADED68" w14:textId="77777777" w:rsidR="002A7850" w:rsidRDefault="002B2FE0">
      <w:pPr>
        <w:pStyle w:val="Titolo1"/>
        <w:spacing w:before="98"/>
        <w:rPr>
          <w:rFonts w:ascii="Trebuchet MS"/>
        </w:rPr>
      </w:pPr>
      <w:r>
        <w:rPr>
          <w:rFonts w:ascii="Trebuchet MS"/>
          <w:w w:val="125"/>
        </w:rPr>
        <w:t>INVITO</w:t>
      </w:r>
      <w:r>
        <w:rPr>
          <w:rFonts w:ascii="Trebuchet MS"/>
          <w:spacing w:val="-16"/>
          <w:w w:val="125"/>
        </w:rPr>
        <w:t xml:space="preserve"> </w:t>
      </w:r>
      <w:r>
        <w:rPr>
          <w:rFonts w:ascii="Trebuchet MS"/>
          <w:w w:val="125"/>
        </w:rPr>
        <w:t>A</w:t>
      </w:r>
      <w:r>
        <w:rPr>
          <w:rFonts w:ascii="Trebuchet MS"/>
          <w:spacing w:val="-16"/>
          <w:w w:val="125"/>
        </w:rPr>
        <w:t xml:space="preserve"> </w:t>
      </w:r>
      <w:r>
        <w:rPr>
          <w:rFonts w:ascii="Trebuchet MS"/>
          <w:w w:val="125"/>
        </w:rPr>
        <w:t>MANIFESTAZIONI</w:t>
      </w:r>
      <w:r>
        <w:rPr>
          <w:rFonts w:ascii="Trebuchet MS"/>
          <w:spacing w:val="-16"/>
          <w:w w:val="125"/>
        </w:rPr>
        <w:t xml:space="preserve"> </w:t>
      </w:r>
      <w:r>
        <w:rPr>
          <w:rFonts w:ascii="Trebuchet MS"/>
          <w:w w:val="125"/>
        </w:rPr>
        <w:t>DI</w:t>
      </w:r>
      <w:r>
        <w:rPr>
          <w:rFonts w:ascii="Trebuchet MS"/>
          <w:spacing w:val="-16"/>
          <w:w w:val="125"/>
        </w:rPr>
        <w:t xml:space="preserve"> </w:t>
      </w:r>
      <w:r>
        <w:rPr>
          <w:rFonts w:ascii="Trebuchet MS"/>
          <w:w w:val="125"/>
        </w:rPr>
        <w:t>INTERESSE</w:t>
      </w:r>
    </w:p>
    <w:p w14:paraId="3C7997C2" w14:textId="495B1CC4" w:rsidR="002A7850" w:rsidRDefault="002B2FE0">
      <w:pPr>
        <w:pStyle w:val="Corpotesto"/>
        <w:spacing w:before="1"/>
        <w:ind w:left="1314" w:right="1388"/>
        <w:jc w:val="center"/>
        <w:rPr>
          <w:w w:val="110"/>
        </w:rPr>
      </w:pPr>
      <w:r>
        <w:rPr>
          <w:w w:val="110"/>
        </w:rPr>
        <w:t>ai</w:t>
      </w:r>
      <w:r>
        <w:rPr>
          <w:spacing w:val="7"/>
          <w:w w:val="110"/>
        </w:rPr>
        <w:t xml:space="preserve"> </w:t>
      </w:r>
      <w:r>
        <w:rPr>
          <w:w w:val="110"/>
        </w:rPr>
        <w:t>sensi</w:t>
      </w:r>
      <w:r>
        <w:rPr>
          <w:spacing w:val="8"/>
          <w:w w:val="110"/>
        </w:rPr>
        <w:t xml:space="preserve"> </w:t>
      </w:r>
      <w:r>
        <w:rPr>
          <w:w w:val="110"/>
        </w:rPr>
        <w:t>dell’Art.</w:t>
      </w:r>
      <w:r>
        <w:rPr>
          <w:spacing w:val="7"/>
          <w:w w:val="110"/>
        </w:rPr>
        <w:t xml:space="preserve"> </w:t>
      </w:r>
      <w:r>
        <w:rPr>
          <w:w w:val="110"/>
        </w:rPr>
        <w:t>7,</w:t>
      </w:r>
      <w:r>
        <w:rPr>
          <w:spacing w:val="9"/>
          <w:w w:val="110"/>
        </w:rPr>
        <w:t xml:space="preserve"> </w:t>
      </w:r>
      <w:r>
        <w:rPr>
          <w:w w:val="110"/>
        </w:rPr>
        <w:t>comma</w:t>
      </w:r>
      <w:r>
        <w:rPr>
          <w:spacing w:val="8"/>
          <w:w w:val="110"/>
        </w:rPr>
        <w:t xml:space="preserve"> </w:t>
      </w:r>
      <w:r>
        <w:rPr>
          <w:w w:val="110"/>
        </w:rPr>
        <w:t>5</w:t>
      </w:r>
      <w:r>
        <w:rPr>
          <w:spacing w:val="8"/>
          <w:w w:val="110"/>
        </w:rPr>
        <w:t xml:space="preserve"> </w:t>
      </w:r>
      <w:r>
        <w:rPr>
          <w:w w:val="110"/>
        </w:rPr>
        <w:t>bis,</w:t>
      </w:r>
      <w:r>
        <w:rPr>
          <w:spacing w:val="9"/>
          <w:w w:val="110"/>
        </w:rPr>
        <w:t xml:space="preserve"> </w:t>
      </w:r>
      <w:r>
        <w:rPr>
          <w:w w:val="110"/>
        </w:rPr>
        <w:t>della</w:t>
      </w:r>
      <w:r>
        <w:rPr>
          <w:spacing w:val="8"/>
          <w:w w:val="110"/>
        </w:rPr>
        <w:t xml:space="preserve"> </w:t>
      </w:r>
      <w:r>
        <w:rPr>
          <w:w w:val="110"/>
        </w:rPr>
        <w:t>Legge</w:t>
      </w:r>
      <w:r>
        <w:rPr>
          <w:spacing w:val="10"/>
          <w:w w:val="110"/>
        </w:rPr>
        <w:t xml:space="preserve"> </w:t>
      </w:r>
      <w:r>
        <w:rPr>
          <w:w w:val="110"/>
        </w:rPr>
        <w:t>30-12-2010,</w:t>
      </w:r>
      <w:r>
        <w:rPr>
          <w:spacing w:val="9"/>
          <w:w w:val="110"/>
        </w:rPr>
        <w:t xml:space="preserve"> </w:t>
      </w:r>
      <w:r>
        <w:rPr>
          <w:w w:val="110"/>
        </w:rPr>
        <w:t>n.</w:t>
      </w:r>
      <w:r>
        <w:rPr>
          <w:spacing w:val="7"/>
          <w:w w:val="110"/>
        </w:rPr>
        <w:t xml:space="preserve"> </w:t>
      </w:r>
      <w:r>
        <w:rPr>
          <w:w w:val="110"/>
        </w:rPr>
        <w:t>240</w:t>
      </w:r>
    </w:p>
    <w:p w14:paraId="476B5F6C" w14:textId="77777777" w:rsidR="00683487" w:rsidRDefault="00683487">
      <w:pPr>
        <w:pStyle w:val="Corpotesto"/>
        <w:spacing w:before="1"/>
        <w:ind w:left="1314" w:right="1388"/>
        <w:jc w:val="center"/>
      </w:pPr>
    </w:p>
    <w:p w14:paraId="39F1B907" w14:textId="77777777" w:rsidR="00683487" w:rsidRDefault="00683487" w:rsidP="00683487">
      <w:pPr>
        <w:pStyle w:val="Corpotesto"/>
        <w:ind w:firstLine="426"/>
        <w:rPr>
          <w:b/>
          <w:color w:val="FF0000"/>
          <w:w w:val="110"/>
        </w:rPr>
      </w:pPr>
      <w:r>
        <w:rPr>
          <w:b/>
          <w:color w:val="FF0000"/>
          <w:w w:val="110"/>
        </w:rPr>
        <w:t>Rep. 37/2023</w:t>
      </w:r>
    </w:p>
    <w:p w14:paraId="09541FF5" w14:textId="77777777" w:rsidR="00683487" w:rsidRDefault="00683487" w:rsidP="00683487">
      <w:pPr>
        <w:pStyle w:val="Corpotesto"/>
        <w:ind w:firstLine="426"/>
        <w:rPr>
          <w:b/>
          <w:color w:val="FF0000"/>
          <w:w w:val="110"/>
        </w:rPr>
      </w:pPr>
      <w:r>
        <w:rPr>
          <w:b/>
          <w:color w:val="FF0000"/>
          <w:w w:val="110"/>
        </w:rPr>
        <w:t>Prot. 1182 del 30-06-2023</w:t>
      </w:r>
    </w:p>
    <w:p w14:paraId="1FBFB350" w14:textId="77777777" w:rsidR="002A7850" w:rsidRDefault="002A7850">
      <w:pPr>
        <w:pStyle w:val="Corpotesto"/>
        <w:spacing w:before="3"/>
      </w:pPr>
    </w:p>
    <w:p w14:paraId="6144E8B5" w14:textId="3C1DA585" w:rsidR="003621B8" w:rsidRDefault="002B2FE0">
      <w:pPr>
        <w:pStyle w:val="Corpotesto"/>
        <w:ind w:left="435" w:right="439"/>
        <w:jc w:val="both"/>
        <w:rPr>
          <w:spacing w:val="-77"/>
          <w:w w:val="110"/>
        </w:rPr>
      </w:pPr>
      <w:r>
        <w:rPr>
          <w:w w:val="110"/>
        </w:rPr>
        <w:t xml:space="preserve">Il Dipartimento di </w:t>
      </w:r>
      <w:r w:rsidR="000131CF">
        <w:rPr>
          <w:w w:val="110"/>
        </w:rPr>
        <w:t>Filosofia, Comunicazione e Spettacolo</w:t>
      </w:r>
      <w:r>
        <w:rPr>
          <w:w w:val="110"/>
        </w:rPr>
        <w:t xml:space="preserve"> dell’Università degli Studi Roma Tre </w:t>
      </w:r>
      <w:r w:rsidRPr="00A01D3D">
        <w:rPr>
          <w:w w:val="110"/>
        </w:rPr>
        <w:t>– nel</w:t>
      </w:r>
      <w:r w:rsidRPr="00A01D3D">
        <w:rPr>
          <w:spacing w:val="1"/>
          <w:w w:val="110"/>
        </w:rPr>
        <w:t xml:space="preserve"> </w:t>
      </w:r>
      <w:r w:rsidRPr="00A01D3D">
        <w:rPr>
          <w:w w:val="110"/>
        </w:rPr>
        <w:t xml:space="preserve">quadro del rafforzamento del suo profilo europeo ed internazionale </w:t>
      </w:r>
      <w:r w:rsidR="00294C32">
        <w:rPr>
          <w:w w:val="110"/>
        </w:rPr>
        <w:t>e per far fronte a specifiche esigenze di didattica</w:t>
      </w:r>
      <w:r w:rsidR="00CA084C">
        <w:rPr>
          <w:w w:val="110"/>
        </w:rPr>
        <w:t xml:space="preserve"> -</w:t>
      </w:r>
      <w:r w:rsidR="00294C32">
        <w:rPr>
          <w:w w:val="110"/>
        </w:rPr>
        <w:t xml:space="preserve"> </w:t>
      </w:r>
      <w:r w:rsidR="002B11C1" w:rsidRPr="00E760FF">
        <w:rPr>
          <w:w w:val="110"/>
        </w:rPr>
        <w:t>S</w:t>
      </w:r>
      <w:r w:rsidR="002B11C1">
        <w:rPr>
          <w:w w:val="110"/>
        </w:rPr>
        <w:t>ettore Concorsuale</w:t>
      </w:r>
      <w:r w:rsidR="002B11C1" w:rsidRPr="00E760FF">
        <w:rPr>
          <w:w w:val="110"/>
        </w:rPr>
        <w:t xml:space="preserve"> 10/G-1</w:t>
      </w:r>
      <w:r w:rsidR="00CA084C">
        <w:rPr>
          <w:w w:val="110"/>
        </w:rPr>
        <w:t xml:space="preserve"> </w:t>
      </w:r>
      <w:r w:rsidR="00E01889">
        <w:rPr>
          <w:w w:val="110"/>
        </w:rPr>
        <w:t>(Glottologia e Linguistica),</w:t>
      </w:r>
      <w:r w:rsidR="00294C32">
        <w:rPr>
          <w:w w:val="110"/>
        </w:rPr>
        <w:t xml:space="preserve"> </w:t>
      </w:r>
      <w:proofErr w:type="spellStart"/>
      <w:r w:rsidR="00294C32">
        <w:rPr>
          <w:w w:val="128"/>
        </w:rPr>
        <w:t>s</w:t>
      </w:r>
      <w:r w:rsidR="00294C32">
        <w:rPr>
          <w:spacing w:val="-3"/>
          <w:w w:val="86"/>
        </w:rPr>
        <w:t>.</w:t>
      </w:r>
      <w:r w:rsidR="00294C32">
        <w:rPr>
          <w:w w:val="128"/>
        </w:rPr>
        <w:t>s</w:t>
      </w:r>
      <w:r w:rsidR="00294C32">
        <w:rPr>
          <w:spacing w:val="-1"/>
          <w:w w:val="103"/>
        </w:rPr>
        <w:t>.d</w:t>
      </w:r>
      <w:proofErr w:type="spellEnd"/>
      <w:r w:rsidR="00294C32">
        <w:rPr>
          <w:w w:val="86"/>
        </w:rPr>
        <w:t>.</w:t>
      </w:r>
      <w:r w:rsidR="00294C32">
        <w:t xml:space="preserve"> L/LIN-01 (Glottologia e </w:t>
      </w:r>
      <w:r w:rsidR="00294C32">
        <w:rPr>
          <w:w w:val="110"/>
        </w:rPr>
        <w:t>Linguistica)</w:t>
      </w:r>
      <w:r w:rsidR="00294C32">
        <w:rPr>
          <w:w w:val="86"/>
        </w:rPr>
        <w:t>,</w:t>
      </w:r>
      <w:r w:rsidR="00294C32">
        <w:rPr>
          <w:spacing w:val="30"/>
        </w:rPr>
        <w:t xml:space="preserve"> </w:t>
      </w:r>
      <w:r w:rsidR="00294C32">
        <w:rPr>
          <w:spacing w:val="-1"/>
          <w:w w:val="112"/>
        </w:rPr>
        <w:t>co</w:t>
      </w:r>
      <w:r w:rsidR="00294C32">
        <w:rPr>
          <w:w w:val="115"/>
        </w:rPr>
        <w:t>n</w:t>
      </w:r>
      <w:r w:rsidR="00294C32">
        <w:t xml:space="preserve"> </w:t>
      </w:r>
      <w:r w:rsidR="00294C32">
        <w:rPr>
          <w:spacing w:val="-1"/>
          <w:w w:val="113"/>
        </w:rPr>
        <w:t>p</w:t>
      </w:r>
      <w:r w:rsidR="00294C32">
        <w:rPr>
          <w:w w:val="116"/>
        </w:rPr>
        <w:t>a</w:t>
      </w:r>
      <w:r w:rsidR="00294C32">
        <w:rPr>
          <w:spacing w:val="-1"/>
          <w:w w:val="105"/>
        </w:rPr>
        <w:t>r</w:t>
      </w:r>
      <w:r w:rsidR="00294C32">
        <w:rPr>
          <w:spacing w:val="-1"/>
          <w:w w:val="98"/>
        </w:rPr>
        <w:t>ti</w:t>
      </w:r>
      <w:r w:rsidR="00294C32">
        <w:rPr>
          <w:spacing w:val="-1"/>
          <w:w w:val="112"/>
        </w:rPr>
        <w:t>c</w:t>
      </w:r>
      <w:r w:rsidR="00294C32">
        <w:rPr>
          <w:spacing w:val="1"/>
          <w:w w:val="112"/>
        </w:rPr>
        <w:t>o</w:t>
      </w:r>
      <w:r w:rsidR="00294C32">
        <w:rPr>
          <w:spacing w:val="-1"/>
          <w:w w:val="94"/>
        </w:rPr>
        <w:t>l</w:t>
      </w:r>
      <w:r w:rsidR="00294C32">
        <w:rPr>
          <w:w w:val="116"/>
        </w:rPr>
        <w:t>a</w:t>
      </w:r>
      <w:r w:rsidR="00294C32">
        <w:rPr>
          <w:spacing w:val="-7"/>
          <w:w w:val="105"/>
        </w:rPr>
        <w:t>r</w:t>
      </w:r>
      <w:r w:rsidR="00294C32">
        <w:rPr>
          <w:w w:val="112"/>
        </w:rPr>
        <w:t xml:space="preserve">e </w:t>
      </w:r>
      <w:r w:rsidR="00294C32">
        <w:rPr>
          <w:w w:val="110"/>
        </w:rPr>
        <w:t>riguardo agli studi sulla formazione delle parole, sul lessico e sulle costruzioni, anche in prospettiva tipologica</w:t>
      </w:r>
      <w:r w:rsidR="00294C32" w:rsidRPr="00A01D3D">
        <w:rPr>
          <w:w w:val="110"/>
        </w:rPr>
        <w:t xml:space="preserve"> </w:t>
      </w:r>
      <w:r w:rsidRPr="00A01D3D">
        <w:rPr>
          <w:w w:val="110"/>
        </w:rPr>
        <w:t>–</w:t>
      </w:r>
      <w:r>
        <w:rPr>
          <w:w w:val="110"/>
        </w:rPr>
        <w:t xml:space="preserve"> intende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dare copertura a un posto per Professore Ordinario </w:t>
      </w:r>
      <w:r w:rsidR="00294C32">
        <w:rPr>
          <w:w w:val="110"/>
        </w:rPr>
        <w:t>nel suddetto settore</w:t>
      </w:r>
      <w:r w:rsidR="000131CF">
        <w:rPr>
          <w:w w:val="110"/>
        </w:rPr>
        <w:t xml:space="preserve"> </w:t>
      </w:r>
      <w:r w:rsidRPr="000131CF">
        <w:rPr>
          <w:w w:val="110"/>
        </w:rPr>
        <w:t>(</w:t>
      </w:r>
      <w:r w:rsidR="00294C32">
        <w:rPr>
          <w:w w:val="110"/>
        </w:rPr>
        <w:t>Glottologia e Linguistica</w:t>
      </w:r>
      <w:bookmarkStart w:id="2" w:name="_GoBack"/>
      <w:bookmarkEnd w:id="2"/>
      <w:r w:rsidR="00294C32">
        <w:rPr>
          <w:w w:val="110"/>
        </w:rPr>
        <w:t xml:space="preserve">, </w:t>
      </w:r>
      <w:proofErr w:type="spellStart"/>
      <w:r w:rsidR="000131CF" w:rsidRPr="000131CF">
        <w:rPr>
          <w:w w:val="110"/>
        </w:rPr>
        <w:t>Theoretical</w:t>
      </w:r>
      <w:proofErr w:type="spellEnd"/>
      <w:r w:rsidR="000131CF" w:rsidRPr="000131CF">
        <w:rPr>
          <w:w w:val="110"/>
        </w:rPr>
        <w:t xml:space="preserve"> </w:t>
      </w:r>
      <w:proofErr w:type="spellStart"/>
      <w:r w:rsidR="000131CF" w:rsidRPr="000131CF">
        <w:rPr>
          <w:w w:val="110"/>
        </w:rPr>
        <w:t>Linguistics</w:t>
      </w:r>
      <w:proofErr w:type="spellEnd"/>
      <w:r w:rsidR="000131CF">
        <w:rPr>
          <w:w w:val="110"/>
        </w:rPr>
        <w:t xml:space="preserve">, </w:t>
      </w:r>
      <w:bookmarkStart w:id="3" w:name="_Hlk134542026"/>
      <w:proofErr w:type="spellStart"/>
      <w:r w:rsidR="000131CF">
        <w:rPr>
          <w:w w:val="110"/>
        </w:rPr>
        <w:t>Linguistique</w:t>
      </w:r>
      <w:proofErr w:type="spellEnd"/>
      <w:r w:rsidR="000131CF">
        <w:rPr>
          <w:w w:val="110"/>
        </w:rPr>
        <w:t xml:space="preserve"> </w:t>
      </w:r>
      <w:proofErr w:type="spellStart"/>
      <w:r w:rsidR="000131CF">
        <w:rPr>
          <w:w w:val="110"/>
        </w:rPr>
        <w:t>générale</w:t>
      </w:r>
      <w:proofErr w:type="spellEnd"/>
      <w:r>
        <w:rPr>
          <w:w w:val="86"/>
        </w:rPr>
        <w:t>,</w:t>
      </w:r>
      <w:r>
        <w:t xml:space="preserve"> </w:t>
      </w:r>
      <w:proofErr w:type="spellStart"/>
      <w:r w:rsidR="000131CF" w:rsidRPr="000131CF">
        <w:rPr>
          <w:spacing w:val="-5"/>
          <w:w w:val="108"/>
        </w:rPr>
        <w:t>Allgemeine</w:t>
      </w:r>
      <w:proofErr w:type="spellEnd"/>
      <w:r w:rsidR="000131CF" w:rsidRPr="000131CF">
        <w:rPr>
          <w:spacing w:val="-5"/>
          <w:w w:val="108"/>
        </w:rPr>
        <w:t xml:space="preserve"> </w:t>
      </w:r>
      <w:proofErr w:type="spellStart"/>
      <w:r w:rsidR="000131CF" w:rsidRPr="000131CF">
        <w:rPr>
          <w:spacing w:val="-5"/>
          <w:w w:val="108"/>
        </w:rPr>
        <w:t>Sprachwissenschaft</w:t>
      </w:r>
      <w:proofErr w:type="spellEnd"/>
      <w:r w:rsidR="00970418">
        <w:rPr>
          <w:spacing w:val="-5"/>
          <w:w w:val="108"/>
        </w:rPr>
        <w:t>,</w:t>
      </w:r>
      <w:r w:rsidR="00294C32">
        <w:rPr>
          <w:spacing w:val="-5"/>
          <w:w w:val="108"/>
        </w:rPr>
        <w:t xml:space="preserve"> </w:t>
      </w:r>
      <w:bookmarkStart w:id="4" w:name="_Hlk138760035"/>
      <w:proofErr w:type="spellStart"/>
      <w:r w:rsidR="00294C32">
        <w:rPr>
          <w:spacing w:val="-5"/>
          <w:w w:val="108"/>
        </w:rPr>
        <w:t>Lingüística</w:t>
      </w:r>
      <w:proofErr w:type="spellEnd"/>
      <w:r w:rsidR="00294C32">
        <w:rPr>
          <w:spacing w:val="-5"/>
          <w:w w:val="108"/>
        </w:rPr>
        <w:t xml:space="preserve"> general</w:t>
      </w:r>
      <w:bookmarkEnd w:id="4"/>
      <w:r>
        <w:rPr>
          <w:w w:val="106"/>
        </w:rPr>
        <w:t>)</w:t>
      </w:r>
      <w:r>
        <w:rPr>
          <w:w w:val="86"/>
        </w:rPr>
        <w:t>,</w:t>
      </w:r>
      <w:bookmarkStart w:id="5" w:name="_Hlk134542141"/>
      <w:bookmarkEnd w:id="3"/>
      <w:r w:rsidR="000131CF">
        <w:rPr>
          <w:w w:val="110"/>
        </w:rPr>
        <w:t xml:space="preserve"> </w:t>
      </w:r>
      <w:bookmarkEnd w:id="5"/>
      <w:r>
        <w:rPr>
          <w:w w:val="110"/>
        </w:rPr>
        <w:t>da individuarsi a seguito del presente avviso.</w:t>
      </w:r>
      <w:r>
        <w:rPr>
          <w:spacing w:val="-77"/>
          <w:w w:val="110"/>
        </w:rPr>
        <w:t xml:space="preserve"> </w:t>
      </w:r>
    </w:p>
    <w:p w14:paraId="184EC2A1" w14:textId="7243FF89" w:rsidR="002A7850" w:rsidRDefault="002B2FE0">
      <w:pPr>
        <w:pStyle w:val="Corpotesto"/>
        <w:ind w:left="435" w:right="439"/>
        <w:jc w:val="both"/>
      </w:pPr>
      <w:r>
        <w:rPr>
          <w:w w:val="110"/>
        </w:rPr>
        <w:t>In particolare, il Dipartimento intende coinvolgere la docente/il docente che</w:t>
      </w:r>
      <w:r>
        <w:rPr>
          <w:spacing w:val="1"/>
          <w:w w:val="110"/>
        </w:rPr>
        <w:t xml:space="preserve"> </w:t>
      </w:r>
      <w:r>
        <w:rPr>
          <w:w w:val="110"/>
        </w:rPr>
        <w:t>verrà</w:t>
      </w:r>
      <w:r>
        <w:rPr>
          <w:spacing w:val="-3"/>
          <w:w w:val="110"/>
        </w:rPr>
        <w:t xml:space="preserve"> </w:t>
      </w:r>
      <w:r>
        <w:rPr>
          <w:w w:val="110"/>
        </w:rPr>
        <w:t>selezionat</w:t>
      </w:r>
      <w:r w:rsidR="00294C32">
        <w:rPr>
          <w:w w:val="110"/>
        </w:rPr>
        <w:t>a/</w:t>
      </w:r>
      <w:r>
        <w:rPr>
          <w:w w:val="110"/>
        </w:rPr>
        <w:t>o</w:t>
      </w:r>
      <w:r>
        <w:rPr>
          <w:spacing w:val="-3"/>
          <w:w w:val="110"/>
        </w:rPr>
        <w:t xml:space="preserve"> </w:t>
      </w:r>
      <w:r>
        <w:rPr>
          <w:w w:val="110"/>
        </w:rPr>
        <w:t>all’esito</w:t>
      </w:r>
      <w:r>
        <w:rPr>
          <w:spacing w:val="-5"/>
          <w:w w:val="110"/>
        </w:rPr>
        <w:t xml:space="preserve"> </w:t>
      </w:r>
      <w:r>
        <w:rPr>
          <w:w w:val="110"/>
        </w:rPr>
        <w:t>della</w:t>
      </w:r>
      <w:r>
        <w:rPr>
          <w:spacing w:val="-2"/>
          <w:w w:val="110"/>
        </w:rPr>
        <w:t xml:space="preserve"> </w:t>
      </w:r>
      <w:r>
        <w:rPr>
          <w:w w:val="110"/>
        </w:rPr>
        <w:t>presente</w:t>
      </w:r>
      <w:r>
        <w:rPr>
          <w:spacing w:val="-4"/>
          <w:w w:val="110"/>
        </w:rPr>
        <w:t xml:space="preserve"> </w:t>
      </w:r>
      <w:r>
        <w:rPr>
          <w:w w:val="110"/>
        </w:rPr>
        <w:t>procedura</w:t>
      </w:r>
      <w:r>
        <w:rPr>
          <w:spacing w:val="-3"/>
          <w:w w:val="110"/>
        </w:rPr>
        <w:t xml:space="preserve"> </w:t>
      </w:r>
      <w:r>
        <w:rPr>
          <w:w w:val="110"/>
        </w:rPr>
        <w:t>nelle</w:t>
      </w:r>
      <w:r>
        <w:rPr>
          <w:spacing w:val="-2"/>
          <w:w w:val="110"/>
        </w:rPr>
        <w:t xml:space="preserve"> </w:t>
      </w:r>
      <w:r>
        <w:rPr>
          <w:w w:val="110"/>
        </w:rPr>
        <w:t>seguenti</w:t>
      </w:r>
      <w:r>
        <w:rPr>
          <w:spacing w:val="-2"/>
          <w:w w:val="110"/>
        </w:rPr>
        <w:t xml:space="preserve"> </w:t>
      </w:r>
      <w:r>
        <w:rPr>
          <w:w w:val="110"/>
        </w:rPr>
        <w:t>attività:</w:t>
      </w:r>
    </w:p>
    <w:p w14:paraId="208D67AB" w14:textId="77777777" w:rsidR="002A7850" w:rsidRDefault="002A7850">
      <w:pPr>
        <w:pStyle w:val="Corpotesto"/>
        <w:rPr>
          <w:sz w:val="25"/>
        </w:rPr>
      </w:pPr>
    </w:p>
    <w:p w14:paraId="6BCEC20B" w14:textId="4D96CE6D" w:rsidR="002A7850" w:rsidRDefault="002B2FE0">
      <w:pPr>
        <w:pStyle w:val="Paragrafoelenco"/>
        <w:numPr>
          <w:ilvl w:val="0"/>
          <w:numId w:val="1"/>
        </w:numPr>
        <w:tabs>
          <w:tab w:val="left" w:pos="654"/>
        </w:tabs>
        <w:ind w:left="653" w:hanging="219"/>
        <w:rPr>
          <w:sz w:val="24"/>
        </w:rPr>
      </w:pPr>
      <w:r>
        <w:rPr>
          <w:w w:val="110"/>
          <w:sz w:val="24"/>
        </w:rPr>
        <w:t>Corsi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istituzionali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insegnati in</w:t>
      </w:r>
      <w:r>
        <w:rPr>
          <w:spacing w:val="3"/>
          <w:w w:val="110"/>
          <w:sz w:val="24"/>
        </w:rPr>
        <w:t xml:space="preserve"> </w:t>
      </w:r>
      <w:r>
        <w:rPr>
          <w:w w:val="110"/>
          <w:sz w:val="24"/>
        </w:rPr>
        <w:t>lingua</w:t>
      </w:r>
      <w:r>
        <w:rPr>
          <w:spacing w:val="4"/>
          <w:w w:val="110"/>
          <w:sz w:val="24"/>
        </w:rPr>
        <w:t xml:space="preserve"> </w:t>
      </w:r>
      <w:r>
        <w:rPr>
          <w:w w:val="110"/>
          <w:sz w:val="24"/>
        </w:rPr>
        <w:t>italiana</w:t>
      </w:r>
      <w:r w:rsidR="00294C32">
        <w:rPr>
          <w:w w:val="110"/>
          <w:sz w:val="24"/>
        </w:rPr>
        <w:t xml:space="preserve"> negli ambiti didattici suddetti.</w:t>
      </w:r>
    </w:p>
    <w:p w14:paraId="51EFE5FD" w14:textId="2D7A1B04" w:rsidR="002A7850" w:rsidRDefault="002B2FE0">
      <w:pPr>
        <w:pStyle w:val="Paragrafoelenco"/>
        <w:numPr>
          <w:ilvl w:val="0"/>
          <w:numId w:val="1"/>
        </w:numPr>
        <w:tabs>
          <w:tab w:val="left" w:pos="654"/>
        </w:tabs>
        <w:spacing w:before="23"/>
        <w:ind w:left="653" w:hanging="219"/>
        <w:rPr>
          <w:sz w:val="24"/>
        </w:rPr>
      </w:pPr>
      <w:r>
        <w:rPr>
          <w:w w:val="110"/>
          <w:sz w:val="24"/>
        </w:rPr>
        <w:t>Progetti</w:t>
      </w:r>
      <w:r>
        <w:rPr>
          <w:spacing w:val="-11"/>
          <w:w w:val="110"/>
          <w:sz w:val="24"/>
        </w:rPr>
        <w:t xml:space="preserve"> </w:t>
      </w:r>
      <w:r>
        <w:rPr>
          <w:w w:val="110"/>
          <w:sz w:val="24"/>
        </w:rPr>
        <w:t>di</w:t>
      </w:r>
      <w:r>
        <w:rPr>
          <w:spacing w:val="-10"/>
          <w:w w:val="110"/>
          <w:sz w:val="24"/>
        </w:rPr>
        <w:t xml:space="preserve"> </w:t>
      </w:r>
      <w:r>
        <w:rPr>
          <w:w w:val="110"/>
          <w:sz w:val="24"/>
        </w:rPr>
        <w:t>ricerca</w:t>
      </w:r>
      <w:r>
        <w:rPr>
          <w:spacing w:val="-8"/>
          <w:w w:val="110"/>
          <w:sz w:val="24"/>
        </w:rPr>
        <w:t xml:space="preserve"> </w:t>
      </w:r>
      <w:r>
        <w:rPr>
          <w:w w:val="110"/>
          <w:sz w:val="24"/>
        </w:rPr>
        <w:t>europei</w:t>
      </w:r>
      <w:r>
        <w:rPr>
          <w:spacing w:val="-11"/>
          <w:w w:val="110"/>
          <w:sz w:val="24"/>
        </w:rPr>
        <w:t xml:space="preserve"> </w:t>
      </w:r>
      <w:r>
        <w:rPr>
          <w:w w:val="110"/>
          <w:sz w:val="24"/>
        </w:rPr>
        <w:t>ed</w:t>
      </w:r>
      <w:r>
        <w:rPr>
          <w:spacing w:val="-11"/>
          <w:w w:val="110"/>
          <w:sz w:val="24"/>
        </w:rPr>
        <w:t xml:space="preserve"> </w:t>
      </w:r>
      <w:r>
        <w:rPr>
          <w:w w:val="110"/>
          <w:sz w:val="24"/>
        </w:rPr>
        <w:t>internazionali</w:t>
      </w:r>
      <w:r w:rsidR="00294C32">
        <w:rPr>
          <w:w w:val="110"/>
          <w:sz w:val="24"/>
        </w:rPr>
        <w:t>.</w:t>
      </w:r>
    </w:p>
    <w:p w14:paraId="555F343C" w14:textId="77777777" w:rsidR="002A7850" w:rsidRDefault="002A7850">
      <w:pPr>
        <w:pStyle w:val="Corpotesto"/>
        <w:spacing w:before="3"/>
      </w:pPr>
    </w:p>
    <w:p w14:paraId="4063CC92" w14:textId="4BF0EEE9" w:rsidR="002A7850" w:rsidRDefault="002B2FE0">
      <w:pPr>
        <w:spacing w:line="242" w:lineRule="auto"/>
        <w:ind w:left="435" w:right="432"/>
        <w:jc w:val="both"/>
        <w:rPr>
          <w:sz w:val="24"/>
        </w:rPr>
      </w:pPr>
      <w:r>
        <w:rPr>
          <w:spacing w:val="-1"/>
          <w:w w:val="131"/>
          <w:sz w:val="24"/>
        </w:rPr>
        <w:t>S</w:t>
      </w:r>
      <w:r>
        <w:rPr>
          <w:w w:val="97"/>
          <w:sz w:val="24"/>
        </w:rPr>
        <w:t>i</w:t>
      </w:r>
      <w:r>
        <w:rPr>
          <w:spacing w:val="18"/>
          <w:sz w:val="24"/>
        </w:rPr>
        <w:t xml:space="preserve"> </w:t>
      </w:r>
      <w:r>
        <w:rPr>
          <w:w w:val="128"/>
          <w:sz w:val="24"/>
        </w:rPr>
        <w:t>s</w:t>
      </w:r>
      <w:r>
        <w:rPr>
          <w:spacing w:val="-1"/>
          <w:w w:val="114"/>
          <w:sz w:val="24"/>
        </w:rPr>
        <w:t>o</w:t>
      </w:r>
      <w:r>
        <w:rPr>
          <w:spacing w:val="-1"/>
          <w:w w:val="94"/>
          <w:sz w:val="24"/>
        </w:rPr>
        <w:t>ll</w:t>
      </w:r>
      <w:r>
        <w:rPr>
          <w:w w:val="112"/>
          <w:sz w:val="24"/>
        </w:rPr>
        <w:t>e</w:t>
      </w:r>
      <w:r>
        <w:rPr>
          <w:spacing w:val="-1"/>
          <w:w w:val="106"/>
          <w:sz w:val="24"/>
        </w:rPr>
        <w:t>ci</w:t>
      </w:r>
      <w:r>
        <w:rPr>
          <w:spacing w:val="-1"/>
          <w:w w:val="109"/>
          <w:sz w:val="24"/>
        </w:rPr>
        <w:t>t</w:t>
      </w:r>
      <w:r>
        <w:rPr>
          <w:w w:val="109"/>
          <w:sz w:val="24"/>
        </w:rPr>
        <w:t>a</w:t>
      </w:r>
      <w:r>
        <w:rPr>
          <w:spacing w:val="-1"/>
          <w:w w:val="115"/>
          <w:sz w:val="24"/>
        </w:rPr>
        <w:t>n</w:t>
      </w:r>
      <w:r>
        <w:rPr>
          <w:w w:val="115"/>
          <w:sz w:val="24"/>
        </w:rPr>
        <w:t>o</w:t>
      </w:r>
      <w:r>
        <w:rPr>
          <w:spacing w:val="18"/>
          <w:sz w:val="24"/>
        </w:rPr>
        <w:t xml:space="preserve"> </w:t>
      </w:r>
      <w:r>
        <w:rPr>
          <w:spacing w:val="-2"/>
          <w:w w:val="111"/>
          <w:sz w:val="24"/>
        </w:rPr>
        <w:t>c</w:t>
      </w:r>
      <w:r>
        <w:rPr>
          <w:w w:val="116"/>
          <w:sz w:val="24"/>
        </w:rPr>
        <w:t>a</w:t>
      </w:r>
      <w:r>
        <w:rPr>
          <w:spacing w:val="-1"/>
          <w:w w:val="114"/>
          <w:sz w:val="24"/>
        </w:rPr>
        <w:t>n</w:t>
      </w:r>
      <w:r>
        <w:rPr>
          <w:spacing w:val="1"/>
          <w:w w:val="114"/>
          <w:sz w:val="24"/>
        </w:rPr>
        <w:t>d</w:t>
      </w:r>
      <w:r>
        <w:rPr>
          <w:spacing w:val="-1"/>
          <w:w w:val="97"/>
          <w:sz w:val="24"/>
        </w:rPr>
        <w:t>i</w:t>
      </w:r>
      <w:r>
        <w:rPr>
          <w:spacing w:val="-1"/>
          <w:w w:val="113"/>
          <w:sz w:val="24"/>
        </w:rPr>
        <w:t>d</w:t>
      </w:r>
      <w:r>
        <w:rPr>
          <w:w w:val="116"/>
          <w:sz w:val="24"/>
        </w:rPr>
        <w:t>a</w:t>
      </w:r>
      <w:r>
        <w:rPr>
          <w:spacing w:val="-1"/>
          <w:w w:val="107"/>
          <w:sz w:val="24"/>
        </w:rPr>
        <w:t>tu</w:t>
      </w:r>
      <w:r>
        <w:rPr>
          <w:spacing w:val="-7"/>
          <w:w w:val="107"/>
          <w:sz w:val="24"/>
        </w:rPr>
        <w:t>r</w:t>
      </w:r>
      <w:r>
        <w:rPr>
          <w:w w:val="112"/>
          <w:sz w:val="24"/>
        </w:rPr>
        <w:t>e</w:t>
      </w:r>
      <w:r>
        <w:rPr>
          <w:spacing w:val="19"/>
          <w:sz w:val="24"/>
        </w:rPr>
        <w:t xml:space="preserve"> </w:t>
      </w:r>
      <w:r>
        <w:rPr>
          <w:spacing w:val="-1"/>
          <w:w w:val="113"/>
          <w:sz w:val="24"/>
        </w:rPr>
        <w:t>d</w:t>
      </w:r>
      <w:r>
        <w:rPr>
          <w:w w:val="97"/>
          <w:sz w:val="24"/>
        </w:rPr>
        <w:t>i</w:t>
      </w:r>
      <w:r>
        <w:rPr>
          <w:spacing w:val="16"/>
          <w:sz w:val="24"/>
        </w:rPr>
        <w:t xml:space="preserve"> </w:t>
      </w:r>
      <w:r>
        <w:rPr>
          <w:w w:val="128"/>
          <w:sz w:val="24"/>
        </w:rPr>
        <w:t>s</w:t>
      </w:r>
      <w:r>
        <w:rPr>
          <w:spacing w:val="-1"/>
          <w:w w:val="110"/>
          <w:sz w:val="24"/>
        </w:rPr>
        <w:t>tud</w:t>
      </w:r>
      <w:r>
        <w:rPr>
          <w:spacing w:val="-1"/>
          <w:w w:val="97"/>
          <w:sz w:val="24"/>
        </w:rPr>
        <w:t>i</w:t>
      </w:r>
      <w:r>
        <w:rPr>
          <w:spacing w:val="-1"/>
          <w:w w:val="114"/>
          <w:sz w:val="24"/>
        </w:rPr>
        <w:t>o</w:t>
      </w:r>
      <w:r>
        <w:rPr>
          <w:w w:val="128"/>
          <w:sz w:val="24"/>
        </w:rPr>
        <w:t>s</w:t>
      </w:r>
      <w:r>
        <w:rPr>
          <w:w w:val="112"/>
          <w:sz w:val="24"/>
        </w:rPr>
        <w:t>e</w:t>
      </w:r>
      <w:r>
        <w:rPr>
          <w:spacing w:val="-1"/>
          <w:w w:val="64"/>
          <w:sz w:val="24"/>
        </w:rPr>
        <w:t>/</w:t>
      </w:r>
      <w:r>
        <w:rPr>
          <w:w w:val="128"/>
          <w:sz w:val="24"/>
        </w:rPr>
        <w:t>s</w:t>
      </w:r>
      <w:r>
        <w:rPr>
          <w:spacing w:val="-1"/>
          <w:w w:val="110"/>
          <w:sz w:val="24"/>
        </w:rPr>
        <w:t>tud</w:t>
      </w:r>
      <w:r>
        <w:rPr>
          <w:spacing w:val="1"/>
          <w:w w:val="97"/>
          <w:sz w:val="24"/>
        </w:rPr>
        <w:t>i</w:t>
      </w:r>
      <w:r>
        <w:rPr>
          <w:spacing w:val="-1"/>
          <w:w w:val="114"/>
          <w:sz w:val="24"/>
        </w:rPr>
        <w:t>o</w:t>
      </w:r>
      <w:r>
        <w:rPr>
          <w:w w:val="128"/>
          <w:sz w:val="24"/>
        </w:rPr>
        <w:t>s</w:t>
      </w:r>
      <w:r>
        <w:rPr>
          <w:w w:val="97"/>
          <w:sz w:val="24"/>
        </w:rPr>
        <w:t>i</w:t>
      </w:r>
      <w:r>
        <w:rPr>
          <w:spacing w:val="16"/>
          <w:sz w:val="24"/>
        </w:rPr>
        <w:t xml:space="preserve"> </w:t>
      </w:r>
      <w:r>
        <w:rPr>
          <w:w w:val="116"/>
          <w:sz w:val="24"/>
        </w:rPr>
        <w:t>a</w:t>
      </w:r>
      <w:r>
        <w:rPr>
          <w:spacing w:val="-3"/>
          <w:w w:val="120"/>
          <w:sz w:val="24"/>
        </w:rPr>
        <w:t>v</w:t>
      </w:r>
      <w:r>
        <w:rPr>
          <w:w w:val="112"/>
          <w:sz w:val="24"/>
        </w:rPr>
        <w:t>e</w:t>
      </w:r>
      <w:r>
        <w:rPr>
          <w:spacing w:val="-1"/>
          <w:w w:val="106"/>
          <w:sz w:val="24"/>
        </w:rPr>
        <w:t>nt</w:t>
      </w:r>
      <w:r>
        <w:rPr>
          <w:w w:val="106"/>
          <w:sz w:val="24"/>
        </w:rPr>
        <w:t>i</w:t>
      </w:r>
      <w:r>
        <w:rPr>
          <w:spacing w:val="18"/>
          <w:sz w:val="24"/>
        </w:rPr>
        <w:t xml:space="preserve"> </w:t>
      </w:r>
      <w:r>
        <w:rPr>
          <w:w w:val="97"/>
          <w:sz w:val="24"/>
        </w:rPr>
        <w:t>i</w:t>
      </w:r>
      <w:r>
        <w:rPr>
          <w:spacing w:val="18"/>
          <w:sz w:val="24"/>
        </w:rPr>
        <w:t xml:space="preserve"> </w:t>
      </w:r>
      <w:r>
        <w:rPr>
          <w:spacing w:val="-7"/>
          <w:w w:val="105"/>
          <w:sz w:val="24"/>
        </w:rPr>
        <w:t>r</w:t>
      </w:r>
      <w:r>
        <w:rPr>
          <w:w w:val="112"/>
          <w:sz w:val="24"/>
        </w:rPr>
        <w:t>e</w:t>
      </w:r>
      <w:r>
        <w:rPr>
          <w:spacing w:val="-1"/>
          <w:w w:val="113"/>
          <w:sz w:val="24"/>
        </w:rPr>
        <w:t>q</w:t>
      </w:r>
      <w:r>
        <w:rPr>
          <w:spacing w:val="-1"/>
          <w:w w:val="109"/>
          <w:sz w:val="24"/>
        </w:rPr>
        <w:t>ui</w:t>
      </w:r>
      <w:r>
        <w:rPr>
          <w:w w:val="128"/>
          <w:sz w:val="24"/>
        </w:rPr>
        <w:t>s</w:t>
      </w:r>
      <w:r>
        <w:rPr>
          <w:spacing w:val="-1"/>
          <w:w w:val="97"/>
          <w:sz w:val="24"/>
        </w:rPr>
        <w:t>i</w:t>
      </w:r>
      <w:r>
        <w:rPr>
          <w:spacing w:val="-1"/>
          <w:w w:val="98"/>
          <w:sz w:val="24"/>
        </w:rPr>
        <w:t>t</w:t>
      </w:r>
      <w:r>
        <w:rPr>
          <w:w w:val="98"/>
          <w:sz w:val="24"/>
        </w:rPr>
        <w:t>i</w:t>
      </w:r>
      <w:r>
        <w:rPr>
          <w:spacing w:val="18"/>
          <w:sz w:val="24"/>
        </w:rPr>
        <w:t xml:space="preserve"> </w:t>
      </w:r>
      <w:r>
        <w:rPr>
          <w:spacing w:val="-1"/>
          <w:w w:val="113"/>
          <w:sz w:val="24"/>
        </w:rPr>
        <w:t>p</w:t>
      </w:r>
      <w:r>
        <w:rPr>
          <w:spacing w:val="-7"/>
          <w:w w:val="105"/>
          <w:sz w:val="24"/>
        </w:rPr>
        <w:t>r</w:t>
      </w:r>
      <w:r>
        <w:rPr>
          <w:w w:val="112"/>
          <w:sz w:val="24"/>
        </w:rPr>
        <w:t>e</w:t>
      </w:r>
      <w:r>
        <w:rPr>
          <w:spacing w:val="1"/>
          <w:w w:val="120"/>
          <w:sz w:val="24"/>
        </w:rPr>
        <w:t>v</w:t>
      </w:r>
      <w:r>
        <w:rPr>
          <w:spacing w:val="-1"/>
          <w:w w:val="97"/>
          <w:sz w:val="24"/>
        </w:rPr>
        <w:t>i</w:t>
      </w:r>
      <w:r>
        <w:rPr>
          <w:w w:val="128"/>
          <w:sz w:val="24"/>
        </w:rPr>
        <w:t>s</w:t>
      </w:r>
      <w:r>
        <w:rPr>
          <w:spacing w:val="-1"/>
          <w:w w:val="98"/>
          <w:sz w:val="24"/>
        </w:rPr>
        <w:t>t</w:t>
      </w:r>
      <w:r>
        <w:rPr>
          <w:w w:val="98"/>
          <w:sz w:val="24"/>
        </w:rPr>
        <w:t>i</w:t>
      </w:r>
      <w:r>
        <w:rPr>
          <w:spacing w:val="16"/>
          <w:sz w:val="24"/>
        </w:rPr>
        <w:t xml:space="preserve"> </w:t>
      </w:r>
      <w:r>
        <w:rPr>
          <w:spacing w:val="-1"/>
          <w:w w:val="113"/>
          <w:sz w:val="24"/>
        </w:rPr>
        <w:t>d</w:t>
      </w:r>
      <w:r>
        <w:rPr>
          <w:spacing w:val="9"/>
          <w:w w:val="116"/>
          <w:sz w:val="24"/>
        </w:rPr>
        <w:t>a</w:t>
      </w:r>
      <w:r>
        <w:rPr>
          <w:spacing w:val="-1"/>
          <w:w w:val="94"/>
          <w:sz w:val="24"/>
        </w:rPr>
        <w:t>l</w:t>
      </w:r>
      <w:r>
        <w:rPr>
          <w:spacing w:val="1"/>
          <w:w w:val="94"/>
          <w:sz w:val="24"/>
        </w:rPr>
        <w:t>l</w:t>
      </w:r>
      <w:r>
        <w:rPr>
          <w:spacing w:val="-1"/>
          <w:w w:val="104"/>
          <w:sz w:val="24"/>
        </w:rPr>
        <w:t>’A</w:t>
      </w:r>
      <w:r>
        <w:rPr>
          <w:spacing w:val="-1"/>
          <w:w w:val="105"/>
          <w:sz w:val="24"/>
        </w:rPr>
        <w:t>r</w:t>
      </w:r>
      <w:r>
        <w:rPr>
          <w:spacing w:val="-1"/>
          <w:w w:val="92"/>
          <w:sz w:val="24"/>
        </w:rPr>
        <w:t xml:space="preserve">t. </w:t>
      </w:r>
      <w:r>
        <w:rPr>
          <w:w w:val="110"/>
          <w:sz w:val="24"/>
        </w:rPr>
        <w:t>7, comma 5 bis, l. 30 dicembre 2010, n. 240 (“</w:t>
      </w:r>
      <w:r>
        <w:rPr>
          <w:i/>
          <w:w w:val="110"/>
          <w:sz w:val="24"/>
        </w:rPr>
        <w:t>le università possono procedere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alla</w:t>
      </w:r>
      <w:r>
        <w:rPr>
          <w:i/>
          <w:spacing w:val="46"/>
          <w:w w:val="110"/>
          <w:sz w:val="24"/>
        </w:rPr>
        <w:t xml:space="preserve"> </w:t>
      </w:r>
      <w:r>
        <w:rPr>
          <w:i/>
          <w:w w:val="110"/>
          <w:sz w:val="24"/>
        </w:rPr>
        <w:t>chiamata</w:t>
      </w:r>
      <w:r>
        <w:rPr>
          <w:i/>
          <w:spacing w:val="46"/>
          <w:w w:val="110"/>
          <w:sz w:val="24"/>
        </w:rPr>
        <w:t xml:space="preserve"> </w:t>
      </w:r>
      <w:r>
        <w:rPr>
          <w:i/>
          <w:w w:val="110"/>
          <w:sz w:val="24"/>
        </w:rPr>
        <w:t>di</w:t>
      </w:r>
      <w:r>
        <w:rPr>
          <w:i/>
          <w:spacing w:val="46"/>
          <w:w w:val="110"/>
          <w:sz w:val="24"/>
        </w:rPr>
        <w:t xml:space="preserve"> </w:t>
      </w:r>
      <w:r>
        <w:rPr>
          <w:i/>
          <w:w w:val="110"/>
          <w:sz w:val="24"/>
        </w:rPr>
        <w:t>professori</w:t>
      </w:r>
      <w:r>
        <w:rPr>
          <w:i/>
          <w:spacing w:val="46"/>
          <w:w w:val="110"/>
          <w:sz w:val="24"/>
        </w:rPr>
        <w:t xml:space="preserve"> </w:t>
      </w:r>
      <w:r>
        <w:rPr>
          <w:i/>
          <w:w w:val="110"/>
          <w:sz w:val="24"/>
        </w:rPr>
        <w:t>ordinari</w:t>
      </w:r>
      <w:r>
        <w:rPr>
          <w:i/>
          <w:spacing w:val="47"/>
          <w:w w:val="110"/>
          <w:sz w:val="24"/>
        </w:rPr>
        <w:t xml:space="preserve"> </w:t>
      </w:r>
      <w:r>
        <w:rPr>
          <w:i/>
          <w:w w:val="110"/>
          <w:sz w:val="24"/>
        </w:rPr>
        <w:t>e</w:t>
      </w:r>
      <w:r>
        <w:rPr>
          <w:i/>
          <w:spacing w:val="45"/>
          <w:w w:val="110"/>
          <w:sz w:val="24"/>
        </w:rPr>
        <w:t xml:space="preserve"> </w:t>
      </w:r>
      <w:r>
        <w:rPr>
          <w:i/>
          <w:w w:val="110"/>
          <w:sz w:val="24"/>
        </w:rPr>
        <w:t>associati</w:t>
      </w:r>
      <w:r>
        <w:rPr>
          <w:i/>
          <w:spacing w:val="44"/>
          <w:w w:val="110"/>
          <w:sz w:val="24"/>
        </w:rPr>
        <w:t xml:space="preserve"> </w:t>
      </w:r>
      <w:r>
        <w:rPr>
          <w:i/>
          <w:w w:val="110"/>
          <w:sz w:val="24"/>
        </w:rPr>
        <w:t>in</w:t>
      </w:r>
      <w:r>
        <w:rPr>
          <w:i/>
          <w:spacing w:val="46"/>
          <w:w w:val="110"/>
          <w:sz w:val="24"/>
        </w:rPr>
        <w:t xml:space="preserve"> </w:t>
      </w:r>
      <w:r>
        <w:rPr>
          <w:i/>
          <w:w w:val="110"/>
          <w:sz w:val="24"/>
        </w:rPr>
        <w:t>servizio</w:t>
      </w:r>
      <w:r>
        <w:rPr>
          <w:i/>
          <w:spacing w:val="46"/>
          <w:w w:val="110"/>
          <w:sz w:val="24"/>
        </w:rPr>
        <w:t xml:space="preserve"> </w:t>
      </w:r>
      <w:r>
        <w:rPr>
          <w:i/>
          <w:w w:val="110"/>
          <w:sz w:val="24"/>
        </w:rPr>
        <w:t>da</w:t>
      </w:r>
      <w:r>
        <w:rPr>
          <w:i/>
          <w:spacing w:val="47"/>
          <w:w w:val="110"/>
          <w:sz w:val="24"/>
        </w:rPr>
        <w:t xml:space="preserve"> </w:t>
      </w:r>
      <w:r>
        <w:rPr>
          <w:i/>
          <w:w w:val="110"/>
          <w:sz w:val="24"/>
        </w:rPr>
        <w:t>almeno</w:t>
      </w:r>
      <w:r>
        <w:rPr>
          <w:i/>
          <w:spacing w:val="46"/>
          <w:w w:val="110"/>
          <w:sz w:val="24"/>
        </w:rPr>
        <w:t xml:space="preserve"> </w:t>
      </w:r>
      <w:r>
        <w:rPr>
          <w:i/>
          <w:w w:val="110"/>
          <w:sz w:val="24"/>
        </w:rPr>
        <w:t>cinque</w:t>
      </w:r>
      <w:r>
        <w:rPr>
          <w:i/>
          <w:spacing w:val="-77"/>
          <w:w w:val="110"/>
          <w:sz w:val="24"/>
        </w:rPr>
        <w:t xml:space="preserve"> </w:t>
      </w:r>
      <w:r>
        <w:rPr>
          <w:i/>
          <w:w w:val="110"/>
          <w:sz w:val="24"/>
        </w:rPr>
        <w:t>anni presso altre università nella fascia corrispondente a quella per la quale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viene bandita la selezione, ovvero di studiosi stabilmente impegnati all’estero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in attività di ricerca o di insegnamento, che ricoprono da almeno cinque anni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presso</w:t>
      </w:r>
      <w:r>
        <w:rPr>
          <w:i/>
          <w:spacing w:val="24"/>
          <w:w w:val="110"/>
          <w:sz w:val="24"/>
        </w:rPr>
        <w:t xml:space="preserve"> </w:t>
      </w:r>
      <w:r>
        <w:rPr>
          <w:i/>
          <w:w w:val="110"/>
          <w:sz w:val="24"/>
        </w:rPr>
        <w:t xml:space="preserve">università </w:t>
      </w:r>
      <w:r>
        <w:rPr>
          <w:i/>
          <w:spacing w:val="5"/>
          <w:w w:val="110"/>
          <w:sz w:val="24"/>
        </w:rPr>
        <w:t xml:space="preserve"> </w:t>
      </w:r>
      <w:r>
        <w:rPr>
          <w:i/>
          <w:w w:val="110"/>
          <w:sz w:val="24"/>
        </w:rPr>
        <w:t>straniere</w:t>
      </w:r>
      <w:r>
        <w:rPr>
          <w:i/>
          <w:spacing w:val="25"/>
          <w:w w:val="110"/>
          <w:sz w:val="24"/>
        </w:rPr>
        <w:t xml:space="preserve"> </w:t>
      </w:r>
      <w:r>
        <w:rPr>
          <w:i/>
          <w:w w:val="110"/>
          <w:sz w:val="24"/>
        </w:rPr>
        <w:t>una</w:t>
      </w:r>
      <w:r>
        <w:rPr>
          <w:i/>
          <w:spacing w:val="26"/>
          <w:w w:val="110"/>
          <w:sz w:val="24"/>
        </w:rPr>
        <w:t xml:space="preserve"> </w:t>
      </w:r>
      <w:r>
        <w:rPr>
          <w:i/>
          <w:w w:val="110"/>
          <w:sz w:val="24"/>
        </w:rPr>
        <w:t>posizione</w:t>
      </w:r>
      <w:r>
        <w:rPr>
          <w:i/>
          <w:spacing w:val="27"/>
          <w:w w:val="110"/>
          <w:sz w:val="24"/>
        </w:rPr>
        <w:t xml:space="preserve"> </w:t>
      </w:r>
      <w:r>
        <w:rPr>
          <w:i/>
          <w:w w:val="110"/>
          <w:sz w:val="24"/>
        </w:rPr>
        <w:t>accademica</w:t>
      </w:r>
      <w:r>
        <w:rPr>
          <w:i/>
          <w:spacing w:val="27"/>
          <w:w w:val="110"/>
          <w:sz w:val="24"/>
        </w:rPr>
        <w:t xml:space="preserve"> </w:t>
      </w:r>
      <w:r>
        <w:rPr>
          <w:i/>
          <w:w w:val="110"/>
          <w:sz w:val="24"/>
        </w:rPr>
        <w:t>equipollente</w:t>
      </w:r>
      <w:r>
        <w:rPr>
          <w:i/>
          <w:spacing w:val="25"/>
          <w:w w:val="110"/>
          <w:sz w:val="24"/>
        </w:rPr>
        <w:t xml:space="preserve"> </w:t>
      </w:r>
      <w:r>
        <w:rPr>
          <w:i/>
          <w:w w:val="110"/>
          <w:sz w:val="24"/>
        </w:rPr>
        <w:t>sulla</w:t>
      </w:r>
      <w:r>
        <w:rPr>
          <w:i/>
          <w:spacing w:val="26"/>
          <w:w w:val="110"/>
          <w:sz w:val="24"/>
        </w:rPr>
        <w:t xml:space="preserve"> </w:t>
      </w:r>
      <w:r>
        <w:rPr>
          <w:i/>
          <w:w w:val="110"/>
          <w:sz w:val="24"/>
        </w:rPr>
        <w:t>base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di tabelle di corrispondenza definite e aggiornate ogni tre anni dal Ministro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dell’università e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della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ricerca,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sentito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il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Consiglio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universitario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nazionale,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mediante lo svolgimento di procedure selettive in ordine alla corrispondenza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delle proposte progettuali presentate dal candidato alle esigenze didattiche, di</w:t>
      </w:r>
      <w:r>
        <w:rPr>
          <w:i/>
          <w:spacing w:val="-77"/>
          <w:w w:val="110"/>
          <w:sz w:val="24"/>
        </w:rPr>
        <w:t xml:space="preserve"> </w:t>
      </w:r>
      <w:r>
        <w:rPr>
          <w:i/>
          <w:w w:val="110"/>
          <w:sz w:val="24"/>
        </w:rPr>
        <w:t>ricerca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o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di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terza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missione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espresse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dalle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università.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Per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le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chiamate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di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professori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ordinari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ai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sensi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del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primo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periodo,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ai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candidati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è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richiesto il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possesso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dei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requisiti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previsti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dalla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normativa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vigente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per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gli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aspiranti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commissari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per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le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procedure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di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Abilitazione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scientifica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nazionale,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di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cui</w:t>
      </w:r>
      <w:r>
        <w:rPr>
          <w:i/>
          <w:spacing w:val="1"/>
          <w:w w:val="110"/>
          <w:sz w:val="24"/>
        </w:rPr>
        <w:t xml:space="preserve"> </w:t>
      </w:r>
      <w:r>
        <w:rPr>
          <w:i/>
          <w:w w:val="110"/>
          <w:sz w:val="24"/>
        </w:rPr>
        <w:t>all’articolo</w:t>
      </w:r>
      <w:r>
        <w:rPr>
          <w:i/>
          <w:spacing w:val="-7"/>
          <w:w w:val="110"/>
          <w:sz w:val="24"/>
        </w:rPr>
        <w:t xml:space="preserve"> </w:t>
      </w:r>
      <w:r>
        <w:rPr>
          <w:i/>
          <w:w w:val="110"/>
          <w:sz w:val="24"/>
        </w:rPr>
        <w:t>16”)</w:t>
      </w:r>
      <w:r>
        <w:rPr>
          <w:w w:val="110"/>
          <w:sz w:val="24"/>
        </w:rPr>
        <w:t>.</w:t>
      </w:r>
    </w:p>
    <w:p w14:paraId="4FABD0A9" w14:textId="77777777" w:rsidR="002A7850" w:rsidRDefault="002B2FE0">
      <w:pPr>
        <w:pStyle w:val="Corpotesto"/>
        <w:spacing w:line="257" w:lineRule="exact"/>
        <w:ind w:left="435"/>
        <w:jc w:val="both"/>
      </w:pPr>
      <w:r>
        <w:rPr>
          <w:w w:val="110"/>
        </w:rPr>
        <w:t>Le</w:t>
      </w:r>
      <w:r>
        <w:rPr>
          <w:spacing w:val="39"/>
          <w:w w:val="110"/>
        </w:rPr>
        <w:t xml:space="preserve"> </w:t>
      </w:r>
      <w:r>
        <w:rPr>
          <w:w w:val="110"/>
        </w:rPr>
        <w:t>candidate/i</w:t>
      </w:r>
      <w:r>
        <w:rPr>
          <w:spacing w:val="41"/>
          <w:w w:val="110"/>
        </w:rPr>
        <w:t xml:space="preserve"> </w:t>
      </w:r>
      <w:r>
        <w:rPr>
          <w:w w:val="110"/>
        </w:rPr>
        <w:t>candidati</w:t>
      </w:r>
      <w:r>
        <w:rPr>
          <w:spacing w:val="38"/>
          <w:w w:val="110"/>
        </w:rPr>
        <w:t xml:space="preserve"> </w:t>
      </w:r>
      <w:r>
        <w:rPr>
          <w:w w:val="110"/>
        </w:rPr>
        <w:t>devono</w:t>
      </w:r>
      <w:r>
        <w:rPr>
          <w:spacing w:val="39"/>
          <w:w w:val="110"/>
        </w:rPr>
        <w:t xml:space="preserve"> </w:t>
      </w:r>
      <w:r>
        <w:rPr>
          <w:w w:val="110"/>
        </w:rPr>
        <w:t>avere</w:t>
      </w:r>
      <w:r>
        <w:rPr>
          <w:spacing w:val="40"/>
          <w:w w:val="110"/>
        </w:rPr>
        <w:t xml:space="preserve"> </w:t>
      </w:r>
      <w:r>
        <w:rPr>
          <w:w w:val="110"/>
        </w:rPr>
        <w:t>una</w:t>
      </w:r>
      <w:r>
        <w:rPr>
          <w:spacing w:val="39"/>
          <w:w w:val="110"/>
        </w:rPr>
        <w:t xml:space="preserve"> </w:t>
      </w:r>
      <w:r>
        <w:rPr>
          <w:w w:val="110"/>
        </w:rPr>
        <w:t>significativa</w:t>
      </w:r>
      <w:r>
        <w:rPr>
          <w:spacing w:val="40"/>
          <w:w w:val="110"/>
        </w:rPr>
        <w:t xml:space="preserve"> </w:t>
      </w:r>
      <w:r>
        <w:rPr>
          <w:w w:val="110"/>
        </w:rPr>
        <w:t>serie</w:t>
      </w:r>
      <w:r>
        <w:rPr>
          <w:spacing w:val="40"/>
          <w:w w:val="110"/>
        </w:rPr>
        <w:t xml:space="preserve"> </w:t>
      </w:r>
      <w:r>
        <w:rPr>
          <w:w w:val="110"/>
        </w:rPr>
        <w:t>di</w:t>
      </w:r>
      <w:r>
        <w:rPr>
          <w:spacing w:val="40"/>
          <w:w w:val="110"/>
        </w:rPr>
        <w:t xml:space="preserve"> </w:t>
      </w:r>
      <w:r>
        <w:rPr>
          <w:w w:val="110"/>
        </w:rPr>
        <w:t>pubblicazioni</w:t>
      </w:r>
    </w:p>
    <w:p w14:paraId="0D70B226" w14:textId="73A45CA6" w:rsidR="002A7850" w:rsidRDefault="002B2FE0">
      <w:pPr>
        <w:pStyle w:val="Corpotesto"/>
        <w:spacing w:before="2"/>
        <w:ind w:left="435" w:right="442"/>
        <w:jc w:val="both"/>
      </w:pPr>
      <w:r>
        <w:rPr>
          <w:w w:val="110"/>
        </w:rPr>
        <w:t>anche a diffusione internazionale e aver partecipato a importanti progetti di</w:t>
      </w:r>
      <w:r>
        <w:rPr>
          <w:spacing w:val="1"/>
          <w:w w:val="110"/>
        </w:rPr>
        <w:t xml:space="preserve"> </w:t>
      </w:r>
      <w:r>
        <w:rPr>
          <w:spacing w:val="-1"/>
          <w:w w:val="105"/>
        </w:rPr>
        <w:t>r</w:t>
      </w:r>
      <w:r>
        <w:rPr>
          <w:spacing w:val="-1"/>
          <w:w w:val="97"/>
        </w:rPr>
        <w:t>i</w:t>
      </w:r>
      <w:r>
        <w:rPr>
          <w:spacing w:val="-1"/>
          <w:w w:val="111"/>
        </w:rPr>
        <w:t>c</w:t>
      </w:r>
      <w:r>
        <w:rPr>
          <w:spacing w:val="1"/>
          <w:w w:val="111"/>
        </w:rPr>
        <w:t>e</w:t>
      </w:r>
      <w:r>
        <w:rPr>
          <w:spacing w:val="-7"/>
          <w:w w:val="105"/>
        </w:rPr>
        <w:t>r</w:t>
      </w:r>
      <w:r>
        <w:rPr>
          <w:spacing w:val="-1"/>
          <w:w w:val="113"/>
        </w:rPr>
        <w:t>c</w:t>
      </w:r>
      <w:r>
        <w:rPr>
          <w:w w:val="113"/>
        </w:rPr>
        <w:t>a</w:t>
      </w:r>
      <w:r>
        <w:rPr>
          <w:spacing w:val="22"/>
        </w:rPr>
        <w:t xml:space="preserve"> </w:t>
      </w:r>
      <w:r>
        <w:rPr>
          <w:spacing w:val="-1"/>
          <w:w w:val="116"/>
        </w:rPr>
        <w:t>n</w:t>
      </w:r>
      <w:r>
        <w:rPr>
          <w:w w:val="116"/>
        </w:rPr>
        <w:t>a</w:t>
      </w:r>
      <w:r>
        <w:rPr>
          <w:spacing w:val="-1"/>
          <w:w w:val="105"/>
        </w:rPr>
        <w:t>zi</w:t>
      </w:r>
      <w:r>
        <w:rPr>
          <w:spacing w:val="-1"/>
          <w:w w:val="114"/>
        </w:rPr>
        <w:t>o</w:t>
      </w:r>
      <w:r>
        <w:rPr>
          <w:spacing w:val="-1"/>
          <w:w w:val="116"/>
        </w:rPr>
        <w:t>n</w:t>
      </w:r>
      <w:r>
        <w:rPr>
          <w:w w:val="116"/>
        </w:rPr>
        <w:t>a</w:t>
      </w:r>
      <w:r>
        <w:rPr>
          <w:spacing w:val="-1"/>
          <w:w w:val="94"/>
        </w:rPr>
        <w:t>l</w:t>
      </w:r>
      <w:r>
        <w:rPr>
          <w:w w:val="97"/>
        </w:rPr>
        <w:t>i</w:t>
      </w:r>
      <w:r>
        <w:rPr>
          <w:spacing w:val="22"/>
        </w:rPr>
        <w:t xml:space="preserve"> </w:t>
      </w:r>
      <w:r>
        <w:rPr>
          <w:w w:val="112"/>
        </w:rPr>
        <w:t>e</w:t>
      </w:r>
      <w:r>
        <w:rPr>
          <w:spacing w:val="-1"/>
          <w:w w:val="64"/>
        </w:rPr>
        <w:t>/</w:t>
      </w:r>
      <w:r>
        <w:rPr>
          <w:w w:val="114"/>
        </w:rPr>
        <w:t>o</w:t>
      </w:r>
      <w:r>
        <w:rPr>
          <w:spacing w:val="22"/>
        </w:rPr>
        <w:t xml:space="preserve"> </w:t>
      </w:r>
      <w:r>
        <w:rPr>
          <w:w w:val="128"/>
        </w:rPr>
        <w:t>s</w:t>
      </w:r>
      <w:r>
        <w:rPr>
          <w:spacing w:val="-1"/>
          <w:w w:val="114"/>
        </w:rPr>
        <w:t>ov</w:t>
      </w:r>
      <w:r>
        <w:rPr>
          <w:spacing w:val="-3"/>
          <w:w w:val="114"/>
        </w:rPr>
        <w:t>r</w:t>
      </w:r>
      <w:r>
        <w:rPr>
          <w:w w:val="116"/>
        </w:rPr>
        <w:t>a</w:t>
      </w:r>
      <w:r>
        <w:rPr>
          <w:spacing w:val="-1"/>
          <w:w w:val="116"/>
        </w:rPr>
        <w:t>n</w:t>
      </w:r>
      <w:r>
        <w:rPr>
          <w:w w:val="116"/>
        </w:rPr>
        <w:t>a</w:t>
      </w:r>
      <w:r>
        <w:rPr>
          <w:spacing w:val="-1"/>
          <w:w w:val="105"/>
        </w:rPr>
        <w:t>zi</w:t>
      </w:r>
      <w:r>
        <w:rPr>
          <w:spacing w:val="-1"/>
          <w:w w:val="114"/>
        </w:rPr>
        <w:t>o</w:t>
      </w:r>
      <w:r>
        <w:rPr>
          <w:spacing w:val="-1"/>
          <w:w w:val="116"/>
        </w:rPr>
        <w:t>n</w:t>
      </w:r>
      <w:r>
        <w:rPr>
          <w:w w:val="116"/>
        </w:rPr>
        <w:t>a</w:t>
      </w:r>
      <w:r>
        <w:rPr>
          <w:spacing w:val="1"/>
          <w:w w:val="94"/>
        </w:rPr>
        <w:t>l</w:t>
      </w:r>
      <w:r>
        <w:rPr>
          <w:spacing w:val="-1"/>
          <w:w w:val="97"/>
        </w:rPr>
        <w:t>i</w:t>
      </w:r>
      <w:r>
        <w:rPr>
          <w:w w:val="86"/>
        </w:rPr>
        <w:t>.</w:t>
      </w:r>
      <w:r>
        <w:rPr>
          <w:spacing w:val="20"/>
        </w:rPr>
        <w:t xml:space="preserve"> </w:t>
      </w:r>
      <w:bookmarkStart w:id="6" w:name="_Hlk134542410"/>
      <w:r w:rsidR="003621B8">
        <w:rPr>
          <w:w w:val="110"/>
        </w:rPr>
        <w:t>V</w:t>
      </w:r>
      <w:r w:rsidR="00E253A0">
        <w:rPr>
          <w:w w:val="110"/>
        </w:rPr>
        <w:t>err</w:t>
      </w:r>
      <w:r w:rsidR="00294C32">
        <w:rPr>
          <w:w w:val="110"/>
        </w:rPr>
        <w:t>à</w:t>
      </w:r>
      <w:r w:rsidR="00E253A0">
        <w:rPr>
          <w:w w:val="110"/>
        </w:rPr>
        <w:t xml:space="preserve"> considerat</w:t>
      </w:r>
      <w:r w:rsidR="00294C32">
        <w:rPr>
          <w:w w:val="110"/>
        </w:rPr>
        <w:t>a</w:t>
      </w:r>
      <w:r w:rsidR="00E253A0">
        <w:rPr>
          <w:w w:val="110"/>
        </w:rPr>
        <w:t xml:space="preserve"> positivamente l’esperienza in processi di valutazione universitaria.</w:t>
      </w:r>
    </w:p>
    <w:bookmarkEnd w:id="6"/>
    <w:p w14:paraId="376F0B9C" w14:textId="54612EE9" w:rsidR="002A7850" w:rsidRDefault="002B2FE0">
      <w:pPr>
        <w:pStyle w:val="Corpotesto"/>
        <w:spacing w:before="6"/>
        <w:ind w:left="435" w:right="440"/>
        <w:jc w:val="both"/>
      </w:pPr>
      <w:r>
        <w:rPr>
          <w:w w:val="110"/>
        </w:rPr>
        <w:t>Il trattamento economico, il carico di lavoro ed il regime giuridico saranno</w:t>
      </w:r>
      <w:r>
        <w:rPr>
          <w:spacing w:val="1"/>
          <w:w w:val="110"/>
        </w:rPr>
        <w:t xml:space="preserve"> </w:t>
      </w:r>
      <w:r>
        <w:rPr>
          <w:w w:val="110"/>
        </w:rPr>
        <w:t>regolati</w:t>
      </w:r>
      <w:r>
        <w:rPr>
          <w:spacing w:val="1"/>
          <w:w w:val="110"/>
        </w:rPr>
        <w:t xml:space="preserve"> </w:t>
      </w:r>
      <w:r>
        <w:rPr>
          <w:w w:val="110"/>
        </w:rPr>
        <w:t>secondo</w:t>
      </w:r>
      <w:r>
        <w:rPr>
          <w:spacing w:val="1"/>
          <w:w w:val="110"/>
        </w:rPr>
        <w:t xml:space="preserve"> </w:t>
      </w:r>
      <w:r>
        <w:rPr>
          <w:w w:val="110"/>
        </w:rPr>
        <w:t>la</w:t>
      </w:r>
      <w:r>
        <w:rPr>
          <w:spacing w:val="1"/>
          <w:w w:val="110"/>
        </w:rPr>
        <w:t xml:space="preserve"> </w:t>
      </w:r>
      <w:r>
        <w:rPr>
          <w:w w:val="110"/>
        </w:rPr>
        <w:t>vigente</w:t>
      </w:r>
      <w:r>
        <w:rPr>
          <w:spacing w:val="1"/>
          <w:w w:val="110"/>
        </w:rPr>
        <w:t xml:space="preserve"> </w:t>
      </w:r>
      <w:r>
        <w:rPr>
          <w:w w:val="110"/>
        </w:rPr>
        <w:t>normativa</w:t>
      </w:r>
      <w:r>
        <w:rPr>
          <w:spacing w:val="1"/>
          <w:w w:val="110"/>
        </w:rPr>
        <w:t xml:space="preserve"> </w:t>
      </w:r>
      <w:r>
        <w:rPr>
          <w:w w:val="110"/>
        </w:rPr>
        <w:t>italiana,</w:t>
      </w:r>
      <w:r>
        <w:rPr>
          <w:spacing w:val="1"/>
          <w:w w:val="110"/>
        </w:rPr>
        <w:t xml:space="preserve"> </w:t>
      </w:r>
      <w:r>
        <w:rPr>
          <w:w w:val="110"/>
        </w:rPr>
        <w:t>nonché</w:t>
      </w:r>
      <w:r>
        <w:rPr>
          <w:spacing w:val="1"/>
          <w:w w:val="110"/>
        </w:rPr>
        <w:t xml:space="preserve"> </w:t>
      </w:r>
      <w:r>
        <w:rPr>
          <w:w w:val="110"/>
        </w:rPr>
        <w:t>dai</w:t>
      </w:r>
      <w:r>
        <w:rPr>
          <w:spacing w:val="1"/>
          <w:w w:val="110"/>
        </w:rPr>
        <w:t xml:space="preserve"> </w:t>
      </w:r>
      <w:r>
        <w:rPr>
          <w:w w:val="110"/>
        </w:rPr>
        <w:t>regolamenti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dell’Università degli studi Roma Tre e del Dipartimento di </w:t>
      </w:r>
      <w:r w:rsidR="00E253A0">
        <w:rPr>
          <w:w w:val="110"/>
        </w:rPr>
        <w:t>Filosofia, Comunicazione e Spettacolo</w:t>
      </w:r>
      <w:r>
        <w:rPr>
          <w:w w:val="110"/>
        </w:rPr>
        <w:t>. Le</w:t>
      </w:r>
      <w:r>
        <w:rPr>
          <w:spacing w:val="1"/>
          <w:w w:val="110"/>
        </w:rPr>
        <w:t xml:space="preserve"> </w:t>
      </w:r>
      <w:r>
        <w:rPr>
          <w:w w:val="110"/>
        </w:rPr>
        <w:t>persone</w:t>
      </w:r>
      <w:r>
        <w:rPr>
          <w:spacing w:val="1"/>
          <w:w w:val="110"/>
        </w:rPr>
        <w:t xml:space="preserve"> </w:t>
      </w:r>
      <w:r>
        <w:rPr>
          <w:w w:val="110"/>
        </w:rPr>
        <w:t>interessate</w:t>
      </w:r>
      <w:r>
        <w:rPr>
          <w:spacing w:val="1"/>
          <w:w w:val="110"/>
        </w:rPr>
        <w:t xml:space="preserve"> </w:t>
      </w:r>
      <w:r>
        <w:rPr>
          <w:w w:val="110"/>
        </w:rPr>
        <w:t>che</w:t>
      </w:r>
      <w:r>
        <w:rPr>
          <w:spacing w:val="1"/>
          <w:w w:val="110"/>
        </w:rPr>
        <w:t xml:space="preserve"> </w:t>
      </w:r>
      <w:r>
        <w:rPr>
          <w:w w:val="110"/>
        </w:rPr>
        <w:t>prestano</w:t>
      </w:r>
      <w:r>
        <w:rPr>
          <w:spacing w:val="1"/>
          <w:w w:val="110"/>
        </w:rPr>
        <w:t xml:space="preserve"> </w:t>
      </w:r>
      <w:r>
        <w:rPr>
          <w:w w:val="110"/>
        </w:rPr>
        <w:t>servizio</w:t>
      </w:r>
      <w:r>
        <w:rPr>
          <w:spacing w:val="1"/>
          <w:w w:val="110"/>
        </w:rPr>
        <w:t xml:space="preserve"> </w:t>
      </w:r>
      <w:r>
        <w:rPr>
          <w:w w:val="110"/>
        </w:rPr>
        <w:t>in</w:t>
      </w:r>
      <w:r>
        <w:rPr>
          <w:spacing w:val="1"/>
          <w:w w:val="110"/>
        </w:rPr>
        <w:t xml:space="preserve"> </w:t>
      </w:r>
      <w:r>
        <w:rPr>
          <w:w w:val="110"/>
        </w:rPr>
        <w:t>università</w:t>
      </w:r>
      <w:r>
        <w:rPr>
          <w:spacing w:val="1"/>
          <w:w w:val="110"/>
        </w:rPr>
        <w:t xml:space="preserve"> </w:t>
      </w:r>
      <w:r>
        <w:rPr>
          <w:w w:val="110"/>
        </w:rPr>
        <w:t>non italiane sono</w:t>
      </w:r>
      <w:r>
        <w:rPr>
          <w:spacing w:val="1"/>
          <w:w w:val="110"/>
        </w:rPr>
        <w:t xml:space="preserve"> </w:t>
      </w:r>
      <w:r>
        <w:rPr>
          <w:w w:val="110"/>
        </w:rPr>
        <w:t>invitate</w:t>
      </w:r>
      <w:r>
        <w:rPr>
          <w:spacing w:val="-5"/>
          <w:w w:val="110"/>
        </w:rPr>
        <w:t xml:space="preserve"> </w:t>
      </w:r>
      <w:r>
        <w:rPr>
          <w:w w:val="110"/>
        </w:rPr>
        <w:t>a</w:t>
      </w:r>
      <w:r>
        <w:rPr>
          <w:spacing w:val="-7"/>
          <w:w w:val="110"/>
        </w:rPr>
        <w:t xml:space="preserve"> </w:t>
      </w:r>
      <w:r>
        <w:rPr>
          <w:w w:val="110"/>
        </w:rPr>
        <w:t>verificare</w:t>
      </w:r>
      <w:r>
        <w:rPr>
          <w:spacing w:val="-3"/>
          <w:w w:val="110"/>
        </w:rPr>
        <w:t xml:space="preserve"> </w:t>
      </w:r>
      <w:r>
        <w:rPr>
          <w:w w:val="110"/>
        </w:rPr>
        <w:t>i</w:t>
      </w:r>
      <w:r>
        <w:rPr>
          <w:spacing w:val="-6"/>
          <w:w w:val="110"/>
        </w:rPr>
        <w:t xml:space="preserve"> </w:t>
      </w:r>
      <w:r>
        <w:rPr>
          <w:w w:val="110"/>
        </w:rPr>
        <w:t>profili</w:t>
      </w:r>
      <w:r>
        <w:rPr>
          <w:spacing w:val="-5"/>
          <w:w w:val="110"/>
        </w:rPr>
        <w:t xml:space="preserve"> </w:t>
      </w:r>
      <w:r>
        <w:rPr>
          <w:w w:val="110"/>
        </w:rPr>
        <w:t>pensionistici</w:t>
      </w:r>
      <w:r>
        <w:rPr>
          <w:spacing w:val="-4"/>
          <w:w w:val="110"/>
        </w:rPr>
        <w:t xml:space="preserve"> </w:t>
      </w:r>
      <w:r>
        <w:rPr>
          <w:w w:val="110"/>
        </w:rPr>
        <w:t>e</w:t>
      </w:r>
      <w:r>
        <w:rPr>
          <w:spacing w:val="-6"/>
          <w:w w:val="110"/>
        </w:rPr>
        <w:t xml:space="preserve"> </w:t>
      </w:r>
      <w:r>
        <w:rPr>
          <w:w w:val="110"/>
        </w:rPr>
        <w:t>di</w:t>
      </w:r>
      <w:r>
        <w:rPr>
          <w:spacing w:val="-5"/>
          <w:w w:val="110"/>
        </w:rPr>
        <w:t xml:space="preserve"> </w:t>
      </w:r>
      <w:r>
        <w:rPr>
          <w:w w:val="110"/>
        </w:rPr>
        <w:t>sicurezza</w:t>
      </w:r>
      <w:r>
        <w:rPr>
          <w:spacing w:val="-4"/>
          <w:w w:val="110"/>
        </w:rPr>
        <w:t xml:space="preserve"> </w:t>
      </w:r>
      <w:r>
        <w:rPr>
          <w:w w:val="110"/>
        </w:rPr>
        <w:t>sociale.</w:t>
      </w:r>
    </w:p>
    <w:p w14:paraId="3A1D352A" w14:textId="77777777" w:rsidR="002A7850" w:rsidRDefault="002A7850">
      <w:pPr>
        <w:jc w:val="both"/>
        <w:sectPr w:rsidR="002A7850">
          <w:type w:val="continuous"/>
          <w:pgSz w:w="11880" w:h="16820"/>
          <w:pgMar w:top="100" w:right="700" w:bottom="280" w:left="700" w:header="720" w:footer="720" w:gutter="0"/>
          <w:cols w:space="720"/>
        </w:sectPr>
      </w:pPr>
    </w:p>
    <w:p w14:paraId="0D8D6FC4" w14:textId="2F97AFE1" w:rsidR="002A7850" w:rsidRDefault="002B2FE0">
      <w:pPr>
        <w:pStyle w:val="Corpotesto"/>
        <w:spacing w:before="68"/>
        <w:ind w:left="435" w:right="441"/>
        <w:jc w:val="both"/>
      </w:pPr>
      <w:r>
        <w:rPr>
          <w:w w:val="110"/>
        </w:rPr>
        <w:t>Il</w:t>
      </w:r>
      <w:r>
        <w:rPr>
          <w:spacing w:val="1"/>
          <w:w w:val="110"/>
        </w:rPr>
        <w:t xml:space="preserve"> </w:t>
      </w:r>
      <w:r>
        <w:rPr>
          <w:w w:val="110"/>
        </w:rPr>
        <w:t>docente</w:t>
      </w:r>
      <w:r>
        <w:rPr>
          <w:spacing w:val="1"/>
          <w:w w:val="110"/>
        </w:rPr>
        <w:t xml:space="preserve"> </w:t>
      </w:r>
      <w:r>
        <w:rPr>
          <w:w w:val="110"/>
        </w:rPr>
        <w:t>che</w:t>
      </w:r>
      <w:r>
        <w:rPr>
          <w:spacing w:val="1"/>
          <w:w w:val="110"/>
        </w:rPr>
        <w:t xml:space="preserve"> </w:t>
      </w:r>
      <w:r>
        <w:rPr>
          <w:w w:val="110"/>
        </w:rPr>
        <w:t>verrà</w:t>
      </w:r>
      <w:r>
        <w:rPr>
          <w:spacing w:val="1"/>
          <w:w w:val="110"/>
        </w:rPr>
        <w:t xml:space="preserve"> </w:t>
      </w:r>
      <w:r>
        <w:rPr>
          <w:w w:val="110"/>
        </w:rPr>
        <w:t>selezionato</w:t>
      </w:r>
      <w:r>
        <w:rPr>
          <w:spacing w:val="1"/>
          <w:w w:val="110"/>
        </w:rPr>
        <w:t xml:space="preserve"> </w:t>
      </w:r>
      <w:r>
        <w:rPr>
          <w:w w:val="110"/>
        </w:rPr>
        <w:t>da</w:t>
      </w:r>
      <w:r>
        <w:rPr>
          <w:spacing w:val="1"/>
          <w:w w:val="110"/>
        </w:rPr>
        <w:t xml:space="preserve"> </w:t>
      </w:r>
      <w:r>
        <w:rPr>
          <w:w w:val="110"/>
        </w:rPr>
        <w:t>apposita</w:t>
      </w:r>
      <w:r>
        <w:rPr>
          <w:spacing w:val="1"/>
          <w:w w:val="110"/>
        </w:rPr>
        <w:t xml:space="preserve"> </w:t>
      </w:r>
      <w:r>
        <w:rPr>
          <w:w w:val="110"/>
        </w:rPr>
        <w:t>Commissione dovrà insegnare all’interno de</w:t>
      </w:r>
      <w:r w:rsidR="00E253A0">
        <w:rPr>
          <w:w w:val="110"/>
        </w:rPr>
        <w:t>i corsi di laurea del Dipartimento</w:t>
      </w:r>
      <w:r w:rsidR="00294C32">
        <w:rPr>
          <w:w w:val="110"/>
        </w:rPr>
        <w:t xml:space="preserve"> negli ambiti didattici come sopra definiti</w:t>
      </w:r>
      <w:r>
        <w:rPr>
          <w:w w:val="110"/>
        </w:rPr>
        <w:t>. A tal fine</w:t>
      </w:r>
      <w:r>
        <w:rPr>
          <w:spacing w:val="1"/>
          <w:w w:val="110"/>
        </w:rPr>
        <w:t xml:space="preserve"> </w:t>
      </w:r>
      <w:r>
        <w:rPr>
          <w:w w:val="110"/>
        </w:rPr>
        <w:t>è</w:t>
      </w:r>
      <w:r>
        <w:rPr>
          <w:spacing w:val="-4"/>
          <w:w w:val="110"/>
        </w:rPr>
        <w:t xml:space="preserve"> </w:t>
      </w:r>
      <w:r>
        <w:rPr>
          <w:w w:val="110"/>
        </w:rPr>
        <w:t>richiesta</w:t>
      </w:r>
      <w:r>
        <w:rPr>
          <w:spacing w:val="-3"/>
          <w:w w:val="110"/>
        </w:rPr>
        <w:t xml:space="preserve"> </w:t>
      </w:r>
      <w:r>
        <w:rPr>
          <w:w w:val="110"/>
        </w:rPr>
        <w:t>la</w:t>
      </w:r>
      <w:r>
        <w:rPr>
          <w:spacing w:val="-2"/>
          <w:w w:val="110"/>
        </w:rPr>
        <w:t xml:space="preserve"> </w:t>
      </w:r>
      <w:r>
        <w:rPr>
          <w:w w:val="110"/>
        </w:rPr>
        <w:t>conoscenza</w:t>
      </w:r>
      <w:r>
        <w:rPr>
          <w:spacing w:val="-3"/>
          <w:w w:val="110"/>
        </w:rPr>
        <w:t xml:space="preserve"> </w:t>
      </w:r>
      <w:r>
        <w:rPr>
          <w:w w:val="110"/>
        </w:rPr>
        <w:t>della</w:t>
      </w:r>
      <w:r>
        <w:rPr>
          <w:spacing w:val="-3"/>
          <w:w w:val="110"/>
        </w:rPr>
        <w:t xml:space="preserve"> </w:t>
      </w:r>
      <w:r>
        <w:rPr>
          <w:w w:val="110"/>
        </w:rPr>
        <w:t>lingua</w:t>
      </w:r>
      <w:r>
        <w:rPr>
          <w:spacing w:val="-2"/>
          <w:w w:val="110"/>
        </w:rPr>
        <w:t xml:space="preserve"> </w:t>
      </w:r>
      <w:r>
        <w:rPr>
          <w:w w:val="110"/>
        </w:rPr>
        <w:t>italiana.</w:t>
      </w:r>
    </w:p>
    <w:p w14:paraId="06056E13" w14:textId="77777777" w:rsidR="002A7850" w:rsidRDefault="002A7850">
      <w:pPr>
        <w:pStyle w:val="Corpotesto"/>
        <w:spacing w:before="5"/>
      </w:pPr>
    </w:p>
    <w:p w14:paraId="195C8767" w14:textId="77777777" w:rsidR="002A7850" w:rsidRDefault="002B2FE0">
      <w:pPr>
        <w:pStyle w:val="Corpotesto"/>
        <w:spacing w:before="1"/>
        <w:ind w:left="435" w:right="430"/>
        <w:jc w:val="both"/>
      </w:pPr>
      <w:r>
        <w:rPr>
          <w:w w:val="110"/>
        </w:rPr>
        <w:t>Le manifestazioni di interesse possono essere redatte in lingua italiana o in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lingua inglese e devono contenere: </w:t>
      </w:r>
      <w:r>
        <w:rPr>
          <w:i/>
          <w:w w:val="110"/>
        </w:rPr>
        <w:t>a</w:t>
      </w:r>
      <w:r>
        <w:rPr>
          <w:w w:val="110"/>
        </w:rPr>
        <w:t>) una proposta progettuale esplicativa del</w:t>
      </w:r>
      <w:r>
        <w:rPr>
          <w:spacing w:val="1"/>
          <w:w w:val="110"/>
        </w:rPr>
        <w:t xml:space="preserve"> </w:t>
      </w:r>
      <w:r>
        <w:rPr>
          <w:w w:val="110"/>
        </w:rPr>
        <w:t>profilo scientifico, delle metodologie didattiche e delle linee di ricerca della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candidata/del candidato (massimo 1500 parole); </w:t>
      </w:r>
      <w:r>
        <w:rPr>
          <w:i/>
          <w:w w:val="110"/>
        </w:rPr>
        <w:t>b</w:t>
      </w:r>
      <w:r>
        <w:rPr>
          <w:w w:val="110"/>
        </w:rPr>
        <w:t>) curriculum vitae ed elenco</w:t>
      </w:r>
      <w:r>
        <w:rPr>
          <w:spacing w:val="1"/>
          <w:w w:val="110"/>
        </w:rPr>
        <w:t xml:space="preserve"> </w:t>
      </w:r>
      <w:r>
        <w:rPr>
          <w:w w:val="110"/>
        </w:rPr>
        <w:t>delle</w:t>
      </w:r>
      <w:r>
        <w:rPr>
          <w:spacing w:val="-4"/>
          <w:w w:val="110"/>
        </w:rPr>
        <w:t xml:space="preserve"> </w:t>
      </w:r>
      <w:r>
        <w:rPr>
          <w:w w:val="110"/>
        </w:rPr>
        <w:t>pubblicazioni;</w:t>
      </w:r>
      <w:r>
        <w:rPr>
          <w:spacing w:val="-4"/>
          <w:w w:val="110"/>
        </w:rPr>
        <w:t xml:space="preserve"> </w:t>
      </w:r>
      <w:r>
        <w:rPr>
          <w:i/>
          <w:w w:val="110"/>
        </w:rPr>
        <w:t>c</w:t>
      </w:r>
      <w:r>
        <w:rPr>
          <w:w w:val="110"/>
        </w:rPr>
        <w:t>)</w:t>
      </w:r>
      <w:r>
        <w:rPr>
          <w:spacing w:val="-5"/>
          <w:w w:val="110"/>
        </w:rPr>
        <w:t xml:space="preserve"> </w:t>
      </w:r>
      <w:r>
        <w:rPr>
          <w:w w:val="110"/>
        </w:rPr>
        <w:t>dichiarazione</w:t>
      </w:r>
      <w:r>
        <w:rPr>
          <w:spacing w:val="-6"/>
          <w:w w:val="110"/>
        </w:rPr>
        <w:t xml:space="preserve"> </w:t>
      </w:r>
      <w:r>
        <w:rPr>
          <w:w w:val="110"/>
        </w:rPr>
        <w:t>sostituiva</w:t>
      </w:r>
      <w:r>
        <w:rPr>
          <w:spacing w:val="-4"/>
          <w:w w:val="110"/>
        </w:rPr>
        <w:t xml:space="preserve"> </w:t>
      </w:r>
      <w:r>
        <w:rPr>
          <w:w w:val="110"/>
        </w:rPr>
        <w:t>di</w:t>
      </w:r>
      <w:r>
        <w:rPr>
          <w:spacing w:val="-5"/>
          <w:w w:val="110"/>
        </w:rPr>
        <w:t xml:space="preserve"> </w:t>
      </w:r>
      <w:r>
        <w:rPr>
          <w:w w:val="110"/>
        </w:rPr>
        <w:t>certificazione</w:t>
      </w:r>
      <w:r>
        <w:rPr>
          <w:spacing w:val="-4"/>
          <w:w w:val="110"/>
        </w:rPr>
        <w:t xml:space="preserve"> </w:t>
      </w:r>
      <w:r>
        <w:rPr>
          <w:w w:val="110"/>
        </w:rPr>
        <w:t>(art.</w:t>
      </w:r>
      <w:r>
        <w:rPr>
          <w:spacing w:val="-4"/>
          <w:w w:val="110"/>
        </w:rPr>
        <w:t xml:space="preserve"> </w:t>
      </w:r>
      <w:r>
        <w:rPr>
          <w:w w:val="110"/>
        </w:rPr>
        <w:t>46</w:t>
      </w:r>
      <w:r>
        <w:rPr>
          <w:spacing w:val="-7"/>
          <w:w w:val="110"/>
        </w:rPr>
        <w:t xml:space="preserve"> </w:t>
      </w:r>
      <w:r>
        <w:rPr>
          <w:w w:val="110"/>
        </w:rPr>
        <w:t>d.p.r.</w:t>
      </w:r>
      <w:r>
        <w:rPr>
          <w:spacing w:val="-4"/>
          <w:w w:val="110"/>
        </w:rPr>
        <w:t xml:space="preserve"> </w:t>
      </w:r>
      <w:r>
        <w:rPr>
          <w:w w:val="110"/>
        </w:rPr>
        <w:t>28</w:t>
      </w:r>
      <w:r>
        <w:rPr>
          <w:spacing w:val="-77"/>
          <w:w w:val="110"/>
        </w:rPr>
        <w:t xml:space="preserve"> </w:t>
      </w:r>
      <w:r>
        <w:rPr>
          <w:w w:val="110"/>
        </w:rPr>
        <w:t>dicembre 2000, n. 445) relativa al possesso dei requisiti previsti dall’art. 7,</w:t>
      </w:r>
      <w:r>
        <w:rPr>
          <w:spacing w:val="1"/>
          <w:w w:val="110"/>
        </w:rPr>
        <w:t xml:space="preserve"> </w:t>
      </w:r>
      <w:r>
        <w:rPr>
          <w:w w:val="110"/>
        </w:rPr>
        <w:t>comma</w:t>
      </w:r>
      <w:r>
        <w:rPr>
          <w:spacing w:val="-2"/>
          <w:w w:val="110"/>
        </w:rPr>
        <w:t xml:space="preserve"> </w:t>
      </w:r>
      <w:r>
        <w:rPr>
          <w:w w:val="110"/>
        </w:rPr>
        <w:t>5</w:t>
      </w:r>
      <w:r>
        <w:rPr>
          <w:spacing w:val="-2"/>
          <w:w w:val="110"/>
        </w:rPr>
        <w:t xml:space="preserve"> </w:t>
      </w:r>
      <w:r>
        <w:rPr>
          <w:w w:val="110"/>
        </w:rPr>
        <w:t>bis,</w:t>
      </w:r>
      <w:r>
        <w:rPr>
          <w:spacing w:val="-3"/>
          <w:w w:val="110"/>
        </w:rPr>
        <w:t xml:space="preserve"> </w:t>
      </w:r>
      <w:r>
        <w:rPr>
          <w:w w:val="110"/>
        </w:rPr>
        <w:t>l.</w:t>
      </w:r>
      <w:r>
        <w:rPr>
          <w:spacing w:val="-1"/>
          <w:w w:val="110"/>
        </w:rPr>
        <w:t xml:space="preserve"> </w:t>
      </w:r>
      <w:r>
        <w:rPr>
          <w:w w:val="110"/>
        </w:rPr>
        <w:t>30</w:t>
      </w:r>
      <w:r>
        <w:rPr>
          <w:spacing w:val="-2"/>
          <w:w w:val="110"/>
        </w:rPr>
        <w:t xml:space="preserve"> </w:t>
      </w:r>
      <w:r>
        <w:rPr>
          <w:w w:val="110"/>
        </w:rPr>
        <w:t>dicembre 2010,</w:t>
      </w:r>
      <w:r>
        <w:rPr>
          <w:spacing w:val="-3"/>
          <w:w w:val="110"/>
        </w:rPr>
        <w:t xml:space="preserve"> </w:t>
      </w:r>
      <w:r>
        <w:rPr>
          <w:w w:val="110"/>
        </w:rPr>
        <w:t>n.</w:t>
      </w:r>
      <w:r>
        <w:rPr>
          <w:spacing w:val="-1"/>
          <w:w w:val="110"/>
        </w:rPr>
        <w:t xml:space="preserve"> </w:t>
      </w:r>
      <w:r>
        <w:rPr>
          <w:w w:val="110"/>
        </w:rPr>
        <w:t>240.</w:t>
      </w:r>
    </w:p>
    <w:p w14:paraId="0DC32C40" w14:textId="7DF2CA1A" w:rsidR="002A7850" w:rsidRPr="00824222" w:rsidRDefault="002B2FE0" w:rsidP="00824222">
      <w:pPr>
        <w:spacing w:before="9"/>
        <w:ind w:left="435" w:right="434"/>
        <w:jc w:val="both"/>
        <w:rPr>
          <w:w w:val="110"/>
          <w:sz w:val="24"/>
          <w:szCs w:val="24"/>
        </w:rPr>
      </w:pPr>
      <w:r w:rsidRPr="00824222">
        <w:rPr>
          <w:w w:val="110"/>
          <w:sz w:val="24"/>
          <w:szCs w:val="24"/>
        </w:rPr>
        <w:t xml:space="preserve">Le manifestazioni di interesse devono essere presentate, </w:t>
      </w:r>
      <w:r w:rsidR="00294C32" w:rsidRPr="00824222">
        <w:rPr>
          <w:w w:val="110"/>
          <w:sz w:val="24"/>
          <w:szCs w:val="24"/>
        </w:rPr>
        <w:t>esclusivamente tramite PEC</w:t>
      </w:r>
      <w:r w:rsidRPr="00824222">
        <w:rPr>
          <w:w w:val="110"/>
          <w:sz w:val="24"/>
          <w:szCs w:val="24"/>
        </w:rPr>
        <w:t xml:space="preserve">, entro e non oltre le ore 24.00 del </w:t>
      </w:r>
      <w:r w:rsidR="00060F4A" w:rsidRPr="00824222">
        <w:rPr>
          <w:w w:val="110"/>
          <w:sz w:val="24"/>
          <w:szCs w:val="24"/>
        </w:rPr>
        <w:t>29</w:t>
      </w:r>
      <w:r w:rsidR="00E253A0" w:rsidRPr="00824222">
        <w:rPr>
          <w:w w:val="110"/>
          <w:sz w:val="24"/>
          <w:szCs w:val="24"/>
        </w:rPr>
        <w:t xml:space="preserve"> luglio 2023</w:t>
      </w:r>
      <w:r w:rsidRPr="00824222">
        <w:rPr>
          <w:w w:val="110"/>
          <w:sz w:val="24"/>
          <w:szCs w:val="24"/>
        </w:rPr>
        <w:t xml:space="preserve"> al seguente indirizzo </w:t>
      </w:r>
      <w:r w:rsidR="0011674D" w:rsidRPr="00824222">
        <w:rPr>
          <w:w w:val="110"/>
          <w:sz w:val="24"/>
          <w:szCs w:val="24"/>
        </w:rPr>
        <w:t>PEC</w:t>
      </w:r>
      <w:r w:rsidRPr="00824222">
        <w:rPr>
          <w:w w:val="110"/>
          <w:sz w:val="24"/>
          <w:szCs w:val="24"/>
        </w:rPr>
        <w:t xml:space="preserve">: </w:t>
      </w:r>
      <w:hyperlink r:id="rId11" w:history="1">
        <w:r w:rsidR="00824222" w:rsidRPr="003B7893">
          <w:rPr>
            <w:rStyle w:val="Collegamentoipertestuale"/>
            <w:szCs w:val="24"/>
          </w:rPr>
          <w:t>filosofiacomunicazione@ateneo.uniroma3.it</w:t>
        </w:r>
      </w:hyperlink>
      <w:r w:rsidR="00824222">
        <w:rPr>
          <w:szCs w:val="24"/>
        </w:rPr>
        <w:t>.</w:t>
      </w:r>
      <w:r w:rsidR="00824222">
        <w:rPr>
          <w:szCs w:val="24"/>
        </w:rPr>
        <w:tab/>
      </w:r>
      <w:r w:rsidR="00824222">
        <w:rPr>
          <w:szCs w:val="24"/>
        </w:rPr>
        <w:tab/>
      </w:r>
      <w:r w:rsidR="00824222">
        <w:rPr>
          <w:szCs w:val="24"/>
        </w:rPr>
        <w:tab/>
      </w:r>
      <w:r w:rsidR="00824222">
        <w:rPr>
          <w:szCs w:val="24"/>
        </w:rPr>
        <w:tab/>
      </w:r>
      <w:r w:rsidR="00824222">
        <w:rPr>
          <w:szCs w:val="24"/>
        </w:rPr>
        <w:tab/>
      </w:r>
      <w:r w:rsidR="00824222">
        <w:rPr>
          <w:szCs w:val="24"/>
        </w:rPr>
        <w:tab/>
      </w:r>
    </w:p>
    <w:p w14:paraId="6EE06A56" w14:textId="47C2F5C6" w:rsidR="00824222" w:rsidRDefault="00294C32" w:rsidP="00824222">
      <w:pPr>
        <w:pStyle w:val="Corpotesto"/>
        <w:tabs>
          <w:tab w:val="left" w:pos="426"/>
        </w:tabs>
        <w:spacing w:before="6"/>
        <w:ind w:left="435"/>
        <w:jc w:val="both"/>
        <w:rPr>
          <w:w w:val="110"/>
        </w:rPr>
      </w:pPr>
      <w:r w:rsidRPr="00824222">
        <w:rPr>
          <w:w w:val="110"/>
        </w:rPr>
        <w:t>Ai sensi della legge 7 agosto 1990 n. 241, il Responsabile del procedimento di cui alla presente manifestazione di interesse è il Dottor Attilio Durpetti</w:t>
      </w:r>
      <w:r w:rsidR="00824222">
        <w:rPr>
          <w:w w:val="110"/>
        </w:rPr>
        <w:t xml:space="preserve"> (</w:t>
      </w:r>
      <w:hyperlink r:id="rId12" w:history="1">
        <w:r w:rsidR="00824222" w:rsidRPr="003B7893">
          <w:rPr>
            <w:rStyle w:val="Collegamentoipertestuale"/>
          </w:rPr>
          <w:t>amm.filosofiacomunicazione@uniroma3.it</w:t>
        </w:r>
      </w:hyperlink>
      <w:r w:rsidRPr="00824222">
        <w:rPr>
          <w:w w:val="110"/>
        </w:rPr>
        <w:t>)</w:t>
      </w:r>
      <w:r w:rsidR="00824222" w:rsidRPr="00824222">
        <w:rPr>
          <w:w w:val="110"/>
        </w:rPr>
        <w:t>.</w:t>
      </w:r>
      <w:r w:rsidR="00824222">
        <w:rPr>
          <w:w w:val="110"/>
        </w:rPr>
        <w:t xml:space="preserve">       </w:t>
      </w:r>
    </w:p>
    <w:p w14:paraId="79C38D14" w14:textId="44684308" w:rsidR="002A7850" w:rsidRDefault="002B2FE0" w:rsidP="00824222">
      <w:pPr>
        <w:pStyle w:val="Corpotesto"/>
        <w:tabs>
          <w:tab w:val="left" w:pos="426"/>
        </w:tabs>
        <w:spacing w:before="6"/>
        <w:ind w:left="426"/>
        <w:jc w:val="both"/>
      </w:pPr>
      <w:r>
        <w:rPr>
          <w:w w:val="110"/>
        </w:rPr>
        <w:t>La</w:t>
      </w:r>
      <w:r>
        <w:rPr>
          <w:spacing w:val="1"/>
          <w:w w:val="110"/>
        </w:rPr>
        <w:t xml:space="preserve"> </w:t>
      </w:r>
      <w:r>
        <w:rPr>
          <w:w w:val="110"/>
        </w:rPr>
        <w:t>presentazione</w:t>
      </w:r>
      <w:r>
        <w:rPr>
          <w:spacing w:val="1"/>
          <w:w w:val="110"/>
        </w:rPr>
        <w:t xml:space="preserve"> </w:t>
      </w:r>
      <w:r>
        <w:rPr>
          <w:w w:val="110"/>
        </w:rPr>
        <w:t>della</w:t>
      </w:r>
      <w:r>
        <w:rPr>
          <w:spacing w:val="1"/>
          <w:w w:val="110"/>
        </w:rPr>
        <w:t xml:space="preserve"> </w:t>
      </w:r>
      <w:r>
        <w:rPr>
          <w:w w:val="110"/>
        </w:rPr>
        <w:t>candidatura</w:t>
      </w:r>
      <w:r>
        <w:rPr>
          <w:spacing w:val="1"/>
          <w:w w:val="110"/>
        </w:rPr>
        <w:t xml:space="preserve"> </w:t>
      </w:r>
      <w:r>
        <w:rPr>
          <w:w w:val="110"/>
        </w:rPr>
        <w:t>vale</w:t>
      </w:r>
      <w:r>
        <w:rPr>
          <w:spacing w:val="1"/>
          <w:w w:val="110"/>
        </w:rPr>
        <w:t xml:space="preserve"> </w:t>
      </w:r>
      <w:r>
        <w:rPr>
          <w:w w:val="110"/>
        </w:rPr>
        <w:t>esclusivamente</w:t>
      </w:r>
      <w:r>
        <w:rPr>
          <w:spacing w:val="1"/>
          <w:w w:val="110"/>
        </w:rPr>
        <w:t xml:space="preserve"> </w:t>
      </w:r>
      <w:r>
        <w:rPr>
          <w:w w:val="110"/>
        </w:rPr>
        <w:t>ai</w:t>
      </w:r>
      <w:r>
        <w:rPr>
          <w:spacing w:val="1"/>
          <w:w w:val="110"/>
        </w:rPr>
        <w:t xml:space="preserve"> </w:t>
      </w:r>
      <w:r>
        <w:rPr>
          <w:w w:val="110"/>
        </w:rPr>
        <w:t>fini</w:t>
      </w:r>
      <w:r>
        <w:rPr>
          <w:spacing w:val="1"/>
          <w:w w:val="110"/>
        </w:rPr>
        <w:t xml:space="preserve"> </w:t>
      </w:r>
      <w:r>
        <w:rPr>
          <w:w w:val="110"/>
        </w:rPr>
        <w:t>della</w:t>
      </w:r>
      <w:r>
        <w:rPr>
          <w:spacing w:val="1"/>
          <w:w w:val="110"/>
        </w:rPr>
        <w:t xml:space="preserve"> </w:t>
      </w:r>
      <w:r>
        <w:rPr>
          <w:w w:val="110"/>
        </w:rPr>
        <w:t>manifestazione di interesse del presente avviso e non dà diritto, in ogni caso,</w:t>
      </w:r>
      <w:r>
        <w:rPr>
          <w:spacing w:val="1"/>
          <w:w w:val="110"/>
        </w:rPr>
        <w:t xml:space="preserve"> </w:t>
      </w:r>
      <w:r>
        <w:rPr>
          <w:w w:val="110"/>
        </w:rPr>
        <w:t>all’ammissione alle procedure di accesso alle qualifiche del personale docente</w:t>
      </w:r>
      <w:r>
        <w:rPr>
          <w:spacing w:val="1"/>
          <w:w w:val="110"/>
        </w:rPr>
        <w:t xml:space="preserve"> </w:t>
      </w:r>
      <w:r>
        <w:rPr>
          <w:w w:val="110"/>
        </w:rPr>
        <w:t>dell’Università</w:t>
      </w:r>
      <w:r>
        <w:rPr>
          <w:spacing w:val="-4"/>
          <w:w w:val="110"/>
        </w:rPr>
        <w:t xml:space="preserve"> </w:t>
      </w:r>
      <w:r>
        <w:rPr>
          <w:w w:val="110"/>
        </w:rPr>
        <w:t>degli</w:t>
      </w:r>
      <w:r>
        <w:rPr>
          <w:spacing w:val="-4"/>
          <w:w w:val="110"/>
        </w:rPr>
        <w:t xml:space="preserve"> </w:t>
      </w:r>
      <w:r>
        <w:rPr>
          <w:w w:val="110"/>
        </w:rPr>
        <w:t>Studi</w:t>
      </w:r>
      <w:r>
        <w:rPr>
          <w:spacing w:val="-4"/>
          <w:w w:val="110"/>
        </w:rPr>
        <w:t xml:space="preserve"> </w:t>
      </w:r>
      <w:r>
        <w:rPr>
          <w:w w:val="110"/>
        </w:rPr>
        <w:t>Roma</w:t>
      </w:r>
      <w:r>
        <w:rPr>
          <w:spacing w:val="-4"/>
          <w:w w:val="110"/>
        </w:rPr>
        <w:t xml:space="preserve"> </w:t>
      </w:r>
      <w:r>
        <w:rPr>
          <w:w w:val="110"/>
        </w:rPr>
        <w:t>Tre.</w:t>
      </w:r>
    </w:p>
    <w:p w14:paraId="5E08249C" w14:textId="77777777" w:rsidR="002A7850" w:rsidRDefault="002A7850">
      <w:pPr>
        <w:pStyle w:val="Corpotesto"/>
        <w:rPr>
          <w:sz w:val="28"/>
        </w:rPr>
      </w:pPr>
    </w:p>
    <w:p w14:paraId="797167AF" w14:textId="77777777" w:rsidR="002A7850" w:rsidRDefault="002A7850">
      <w:pPr>
        <w:pStyle w:val="Corpotesto"/>
        <w:spacing w:before="11"/>
        <w:rPr>
          <w:sz w:val="25"/>
        </w:rPr>
      </w:pPr>
    </w:p>
    <w:p w14:paraId="0EA39DD0" w14:textId="5C6134F4" w:rsidR="002A7850" w:rsidRPr="00E253A0" w:rsidRDefault="002B2FE0" w:rsidP="00E253A0">
      <w:pPr>
        <w:pStyle w:val="Corpotesto"/>
        <w:ind w:left="435"/>
        <w:jc w:val="both"/>
        <w:rPr>
          <w:w w:val="115"/>
        </w:rPr>
      </w:pPr>
      <w:r>
        <w:rPr>
          <w:w w:val="115"/>
        </w:rPr>
        <w:t>Roma,</w:t>
      </w:r>
      <w:r>
        <w:rPr>
          <w:spacing w:val="-8"/>
          <w:w w:val="115"/>
        </w:rPr>
        <w:t xml:space="preserve"> </w:t>
      </w:r>
      <w:r w:rsidR="005C5D5B" w:rsidRPr="00824222">
        <w:rPr>
          <w:w w:val="115"/>
        </w:rPr>
        <w:t>30</w:t>
      </w:r>
      <w:r w:rsidRPr="00824222">
        <w:rPr>
          <w:spacing w:val="-6"/>
          <w:w w:val="115"/>
        </w:rPr>
        <w:t xml:space="preserve"> </w:t>
      </w:r>
      <w:r w:rsidR="00E253A0" w:rsidRPr="00824222">
        <w:rPr>
          <w:w w:val="115"/>
        </w:rPr>
        <w:t>giugno</w:t>
      </w:r>
      <w:r w:rsidR="00E253A0">
        <w:rPr>
          <w:w w:val="115"/>
        </w:rPr>
        <w:t xml:space="preserve"> </w:t>
      </w:r>
      <w:r>
        <w:rPr>
          <w:w w:val="115"/>
        </w:rPr>
        <w:t>202</w:t>
      </w:r>
      <w:r w:rsidR="00E253A0">
        <w:rPr>
          <w:w w:val="115"/>
        </w:rPr>
        <w:t>3</w:t>
      </w:r>
    </w:p>
    <w:p w14:paraId="66093F91" w14:textId="7A82173E" w:rsidR="002A7850" w:rsidRDefault="002A7850" w:rsidP="00E253A0">
      <w:pPr>
        <w:spacing w:before="56"/>
        <w:rPr>
          <w:rFonts w:ascii="Calibri" w:hAnsi="Calibri"/>
          <w:i/>
        </w:rPr>
      </w:pPr>
    </w:p>
    <w:sectPr w:rsidR="002A7850">
      <w:footerReference w:type="default" r:id="rId13"/>
      <w:pgSz w:w="11880" w:h="16820"/>
      <w:pgMar w:top="1600" w:right="700" w:bottom="760" w:left="700" w:header="0" w:footer="57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DC23E1" w14:textId="77777777" w:rsidR="00C975F4" w:rsidRDefault="00C975F4">
      <w:r>
        <w:separator/>
      </w:r>
    </w:p>
  </w:endnote>
  <w:endnote w:type="continuationSeparator" w:id="0">
    <w:p w14:paraId="2909010C" w14:textId="77777777" w:rsidR="00C975F4" w:rsidRDefault="00C97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571C3E" w14:textId="77777777" w:rsidR="002A7850" w:rsidRDefault="00C975F4">
    <w:pPr>
      <w:pStyle w:val="Corpotesto"/>
      <w:spacing w:line="14" w:lineRule="auto"/>
      <w:rPr>
        <w:sz w:val="20"/>
      </w:rPr>
    </w:pPr>
    <w:r>
      <w:pict w14:anchorId="258EC5AA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1.3pt;margin-top:801.25pt;width:11.6pt;height:13pt;z-index:-251658752;mso-position-horizontal-relative:page;mso-position-vertical-relative:page" filled="f" stroked="f">
          <v:textbox style="mso-next-textbox:#_x0000_s2049" inset="0,0,0,0">
            <w:txbxContent>
              <w:p w14:paraId="2E168C16" w14:textId="77777777" w:rsidR="002A7850" w:rsidRDefault="002B2FE0">
                <w:pPr>
                  <w:spacing w:line="244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E947D8" w14:textId="77777777" w:rsidR="00C975F4" w:rsidRDefault="00C975F4">
      <w:r>
        <w:separator/>
      </w:r>
    </w:p>
  </w:footnote>
  <w:footnote w:type="continuationSeparator" w:id="0">
    <w:p w14:paraId="212C889D" w14:textId="77777777" w:rsidR="00C975F4" w:rsidRDefault="00C975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2B7298"/>
    <w:multiLevelType w:val="hybridMultilevel"/>
    <w:tmpl w:val="FD3A408C"/>
    <w:lvl w:ilvl="0" w:tplc="C406C57E">
      <w:numFmt w:val="bullet"/>
      <w:lvlText w:val="•"/>
      <w:lvlJc w:val="left"/>
      <w:pPr>
        <w:ind w:left="2487" w:hanging="218"/>
      </w:pPr>
      <w:rPr>
        <w:rFonts w:ascii="Trebuchet MS" w:eastAsia="Trebuchet MS" w:hAnsi="Trebuchet MS" w:cs="Trebuchet MS" w:hint="default"/>
        <w:w w:val="112"/>
        <w:sz w:val="24"/>
        <w:szCs w:val="24"/>
        <w:lang w:val="it-IT" w:eastAsia="en-US" w:bidi="ar-SA"/>
      </w:rPr>
    </w:lvl>
    <w:lvl w:ilvl="1" w:tplc="0478AB0A">
      <w:numFmt w:val="bullet"/>
      <w:lvlText w:val="•"/>
      <w:lvlJc w:val="left"/>
      <w:pPr>
        <w:ind w:left="1444" w:hanging="218"/>
      </w:pPr>
      <w:rPr>
        <w:rFonts w:hint="default"/>
        <w:lang w:val="it-IT" w:eastAsia="en-US" w:bidi="ar-SA"/>
      </w:rPr>
    </w:lvl>
    <w:lvl w:ilvl="2" w:tplc="0868C6A6">
      <w:numFmt w:val="bullet"/>
      <w:lvlText w:val="•"/>
      <w:lvlJc w:val="left"/>
      <w:pPr>
        <w:ind w:left="2448" w:hanging="218"/>
      </w:pPr>
      <w:rPr>
        <w:rFonts w:hint="default"/>
        <w:lang w:val="it-IT" w:eastAsia="en-US" w:bidi="ar-SA"/>
      </w:rPr>
    </w:lvl>
    <w:lvl w:ilvl="3" w:tplc="54C4501A">
      <w:numFmt w:val="bullet"/>
      <w:lvlText w:val="•"/>
      <w:lvlJc w:val="left"/>
      <w:pPr>
        <w:ind w:left="3452" w:hanging="218"/>
      </w:pPr>
      <w:rPr>
        <w:rFonts w:hint="default"/>
        <w:lang w:val="it-IT" w:eastAsia="en-US" w:bidi="ar-SA"/>
      </w:rPr>
    </w:lvl>
    <w:lvl w:ilvl="4" w:tplc="85186A06">
      <w:numFmt w:val="bullet"/>
      <w:lvlText w:val="•"/>
      <w:lvlJc w:val="left"/>
      <w:pPr>
        <w:ind w:left="4456" w:hanging="218"/>
      </w:pPr>
      <w:rPr>
        <w:rFonts w:hint="default"/>
        <w:lang w:val="it-IT" w:eastAsia="en-US" w:bidi="ar-SA"/>
      </w:rPr>
    </w:lvl>
    <w:lvl w:ilvl="5" w:tplc="D4C4F044">
      <w:numFmt w:val="bullet"/>
      <w:lvlText w:val="•"/>
      <w:lvlJc w:val="left"/>
      <w:pPr>
        <w:ind w:left="5460" w:hanging="218"/>
      </w:pPr>
      <w:rPr>
        <w:rFonts w:hint="default"/>
        <w:lang w:val="it-IT" w:eastAsia="en-US" w:bidi="ar-SA"/>
      </w:rPr>
    </w:lvl>
    <w:lvl w:ilvl="6" w:tplc="054C7056">
      <w:numFmt w:val="bullet"/>
      <w:lvlText w:val="•"/>
      <w:lvlJc w:val="left"/>
      <w:pPr>
        <w:ind w:left="6464" w:hanging="218"/>
      </w:pPr>
      <w:rPr>
        <w:rFonts w:hint="default"/>
        <w:lang w:val="it-IT" w:eastAsia="en-US" w:bidi="ar-SA"/>
      </w:rPr>
    </w:lvl>
    <w:lvl w:ilvl="7" w:tplc="31AE66CA">
      <w:numFmt w:val="bullet"/>
      <w:lvlText w:val="•"/>
      <w:lvlJc w:val="left"/>
      <w:pPr>
        <w:ind w:left="7468" w:hanging="218"/>
      </w:pPr>
      <w:rPr>
        <w:rFonts w:hint="default"/>
        <w:lang w:val="it-IT" w:eastAsia="en-US" w:bidi="ar-SA"/>
      </w:rPr>
    </w:lvl>
    <w:lvl w:ilvl="8" w:tplc="F10876F0">
      <w:numFmt w:val="bullet"/>
      <w:lvlText w:val="•"/>
      <w:lvlJc w:val="left"/>
      <w:pPr>
        <w:ind w:left="8472" w:hanging="218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A7850"/>
    <w:rsid w:val="000131CF"/>
    <w:rsid w:val="00060F4A"/>
    <w:rsid w:val="0011674D"/>
    <w:rsid w:val="00294C32"/>
    <w:rsid w:val="002A7850"/>
    <w:rsid w:val="002B11C1"/>
    <w:rsid w:val="002B2FE0"/>
    <w:rsid w:val="003621B8"/>
    <w:rsid w:val="005C5D5B"/>
    <w:rsid w:val="00683487"/>
    <w:rsid w:val="006E7C5E"/>
    <w:rsid w:val="00824222"/>
    <w:rsid w:val="00970418"/>
    <w:rsid w:val="00986A22"/>
    <w:rsid w:val="00A01D3D"/>
    <w:rsid w:val="00C975F4"/>
    <w:rsid w:val="00CA084C"/>
    <w:rsid w:val="00CE7739"/>
    <w:rsid w:val="00E01889"/>
    <w:rsid w:val="00E253A0"/>
    <w:rsid w:val="00F02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FD15A12"/>
  <w15:docId w15:val="{E9389A2E-7996-4CFB-A76D-9881397BF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Trebuchet MS" w:eastAsia="Trebuchet MS" w:hAnsi="Trebuchet MS" w:cs="Trebuchet MS"/>
      <w:lang w:val="it-IT"/>
    </w:rPr>
  </w:style>
  <w:style w:type="paragraph" w:styleId="Titolo1">
    <w:name w:val="heading 1"/>
    <w:basedOn w:val="Normale"/>
    <w:uiPriority w:val="9"/>
    <w:qFormat/>
    <w:pPr>
      <w:spacing w:before="65"/>
      <w:ind w:left="1314" w:right="1314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653" w:hanging="219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060F4A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60F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4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amm.filosofiacomunicazione@uniroma3.it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filosofiacomunicazione@ateneo.uniroma3.it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52ED96211316D428F1771C7A0D66D4A" ma:contentTypeVersion="14" ma:contentTypeDescription="Creare un nuovo documento." ma:contentTypeScope="" ma:versionID="33a5b3e606f0ab035434628446b2be5f">
  <xsd:schema xmlns:xsd="http://www.w3.org/2001/XMLSchema" xmlns:xs="http://www.w3.org/2001/XMLSchema" xmlns:p="http://schemas.microsoft.com/office/2006/metadata/properties" xmlns:ns3="81e8b71c-ed62-4b5a-8a6a-dfc35b998427" xmlns:ns4="6107622c-8c89-4150-9cd1-cb50a393b826" targetNamespace="http://schemas.microsoft.com/office/2006/metadata/properties" ma:root="true" ma:fieldsID="8b74e53989b3e0c2abd111102bc3e954" ns3:_="" ns4:_="">
    <xsd:import namespace="81e8b71c-ed62-4b5a-8a6a-dfc35b998427"/>
    <xsd:import namespace="6107622c-8c89-4150-9cd1-cb50a393b82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e8b71c-ed62-4b5a-8a6a-dfc35b99842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suggerimento condivisione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07622c-8c89-4150-9cd1-cb50a393b8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ABA0FC-2DBC-4603-8A94-3C4E5FB420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e8b71c-ed62-4b5a-8a6a-dfc35b998427"/>
    <ds:schemaRef ds:uri="6107622c-8c89-4150-9cd1-cb50a393b8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86B823-1C5C-426D-B702-7A67EBA209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D8A8FF-9F9E-4048-9BE7-9B483B75BD9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685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Federico Ricci</dc:creator>
  <cp:lastModifiedBy>Lina Marini</cp:lastModifiedBy>
  <cp:revision>7</cp:revision>
  <dcterms:created xsi:type="dcterms:W3CDTF">2023-06-28T08:52:00Z</dcterms:created>
  <dcterms:modified xsi:type="dcterms:W3CDTF">2023-06-30T09:00:00Z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2022-03-03T00:00:00Z</vt:filetime>
  </property>
  <property fmtid="{D5CDD505-2E9C-101B-9397-08002B2CF9AE}" pid="3" name="Creator">
    <vt:lpwstr>Writer</vt:lpwstr>
  </property>
  <property fmtid="{D5CDD505-2E9C-101B-9397-08002B2CF9AE}" pid="4" name="LastSaved">
    <vt:filetime>2023-05-09T00:00:00Z</vt:filetime>
  </property>
  <property fmtid="{D5CDD505-2E9C-101B-9397-08002B2CF9AE}" pid="5" name="ContentTypeId">
    <vt:lpwstr>0x010100552ED96211316D428F1771C7A0D66D4A</vt:lpwstr>
  </property>
</Properties>
</file>