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AB7" w:rsidRPr="00510F0D" w:rsidRDefault="00510F0D" w:rsidP="00510F0D">
      <w:pPr>
        <w:jc w:val="center"/>
        <w:rPr>
          <w:sz w:val="28"/>
          <w:szCs w:val="28"/>
        </w:rPr>
      </w:pPr>
      <w:r w:rsidRPr="00510F0D">
        <w:rPr>
          <w:sz w:val="28"/>
          <w:szCs w:val="28"/>
        </w:rPr>
        <w:t>AVVISO PROCEDURA PUBBLICA DI SELEZIONE RTDB – L-ANT/05</w:t>
      </w:r>
    </w:p>
    <w:p w:rsidR="00510F0D" w:rsidRPr="00510F0D" w:rsidRDefault="00510F0D">
      <w:pPr>
        <w:rPr>
          <w:sz w:val="28"/>
          <w:szCs w:val="28"/>
        </w:rPr>
      </w:pPr>
      <w:r w:rsidRPr="00510F0D">
        <w:rPr>
          <w:sz w:val="28"/>
          <w:szCs w:val="28"/>
        </w:rPr>
        <w:t>Si avvisa che la</w:t>
      </w:r>
      <w:r w:rsidRPr="00510F0D">
        <w:rPr>
          <w:sz w:val="28"/>
          <w:szCs w:val="28"/>
        </w:rPr>
        <w:t xml:space="preserve"> prova </w:t>
      </w:r>
      <w:r w:rsidRPr="00510F0D">
        <w:rPr>
          <w:sz w:val="28"/>
          <w:szCs w:val="28"/>
        </w:rPr>
        <w:t>orale della procedura pubblica di selezione per un posto di</w:t>
      </w:r>
      <w:r w:rsidRPr="00510F0D">
        <w:rPr>
          <w:sz w:val="28"/>
          <w:szCs w:val="28"/>
        </w:rPr>
        <w:t xml:space="preserve"> </w:t>
      </w:r>
      <w:r w:rsidRPr="00510F0D">
        <w:rPr>
          <w:sz w:val="28"/>
          <w:szCs w:val="28"/>
        </w:rPr>
        <w:t>Ricercatore</w:t>
      </w:r>
      <w:r w:rsidRPr="00510F0D">
        <w:rPr>
          <w:sz w:val="28"/>
          <w:szCs w:val="28"/>
        </w:rPr>
        <w:t xml:space="preserve"> a </w:t>
      </w:r>
      <w:r w:rsidRPr="00510F0D">
        <w:rPr>
          <w:sz w:val="28"/>
          <w:szCs w:val="28"/>
        </w:rPr>
        <w:t>Tempo Determinato S.D. 10/D4, S.S.D. L-ANT/05-P</w:t>
      </w:r>
      <w:r w:rsidRPr="00510F0D">
        <w:rPr>
          <w:sz w:val="28"/>
          <w:szCs w:val="28"/>
        </w:rPr>
        <w:t>apirologia, già prevista per il prossimo 14 dicembre 2021</w:t>
      </w:r>
      <w:r w:rsidRPr="00510F0D">
        <w:rPr>
          <w:sz w:val="28"/>
          <w:szCs w:val="28"/>
        </w:rPr>
        <w:t>, è rinviata</w:t>
      </w:r>
      <w:r w:rsidRPr="00510F0D">
        <w:rPr>
          <w:sz w:val="28"/>
          <w:szCs w:val="28"/>
        </w:rPr>
        <w:t xml:space="preserve"> al </w:t>
      </w:r>
      <w:r w:rsidRPr="00510F0D">
        <w:rPr>
          <w:sz w:val="28"/>
          <w:szCs w:val="28"/>
          <w:u w:val="single"/>
        </w:rPr>
        <w:t>18 gennaio 2022 h 10,00</w:t>
      </w:r>
      <w:r w:rsidRPr="00510F0D">
        <w:rPr>
          <w:sz w:val="28"/>
          <w:szCs w:val="28"/>
        </w:rPr>
        <w:t>.</w:t>
      </w:r>
      <w:bookmarkStart w:id="0" w:name="_GoBack"/>
      <w:bookmarkEnd w:id="0"/>
    </w:p>
    <w:sectPr w:rsidR="00510F0D" w:rsidRPr="00510F0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DCA"/>
    <w:rsid w:val="00510F0D"/>
    <w:rsid w:val="007F6DCA"/>
    <w:rsid w:val="00CE5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R_Rinaldi</dc:creator>
  <cp:keywords/>
  <dc:description/>
  <cp:lastModifiedBy>R_Rinaldi</cp:lastModifiedBy>
  <cp:revision>2</cp:revision>
  <dcterms:created xsi:type="dcterms:W3CDTF">2021-12-07T14:29:00Z</dcterms:created>
  <dcterms:modified xsi:type="dcterms:W3CDTF">2021-12-07T14:32:00Z</dcterms:modified>
</cp:coreProperties>
</file>