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DA5125">
      <w:pPr>
        <w:jc w:val="right"/>
        <w:rPr>
          <w:rFonts w:ascii="Arial" w:hAnsi="Arial" w:cs="Arial"/>
          <w:sz w:val="22"/>
          <w:szCs w:val="22"/>
        </w:rPr>
      </w:pPr>
      <w:r>
        <w:rPr>
          <w:rFonts w:ascii="Arial" w:hAnsi="Arial" w:cs="Arial"/>
          <w:sz w:val="22"/>
          <w:szCs w:val="22"/>
        </w:rPr>
        <w:t>PROT. 1169 VII 1.1</w:t>
      </w:r>
      <w:bookmarkStart w:id="0" w:name="_GoBack"/>
      <w:bookmarkEnd w:id="0"/>
    </w:p>
    <w:p w:rsidR="00247476" w:rsidRPr="00B41275" w:rsidRDefault="00247476" w:rsidP="005E1EC2">
      <w:pPr>
        <w:spacing w:line="276" w:lineRule="auto"/>
        <w:jc w:val="right"/>
        <w:rPr>
          <w:color w:val="000000" w:themeColor="text1"/>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B41275" w:rsidRPr="00B41275">
        <w:rPr>
          <w:color w:val="000000" w:themeColor="text1"/>
          <w:sz w:val="24"/>
          <w:szCs w:val="24"/>
        </w:rPr>
        <w:t>11settembre 2020</w:t>
      </w:r>
    </w:p>
    <w:p w:rsidR="00247476" w:rsidRPr="00B41275" w:rsidRDefault="00247476" w:rsidP="005E1EC2">
      <w:pPr>
        <w:spacing w:line="276" w:lineRule="auto"/>
        <w:jc w:val="right"/>
        <w:rPr>
          <w:color w:val="000000" w:themeColor="text1"/>
          <w:sz w:val="24"/>
          <w:szCs w:val="24"/>
        </w:rPr>
      </w:pPr>
      <w:r w:rsidRPr="00B41275">
        <w:rPr>
          <w:color w:val="000000" w:themeColor="text1"/>
          <w:sz w:val="24"/>
          <w:szCs w:val="24"/>
        </w:rPr>
        <w:t xml:space="preserve">SCADENZA TERMINI PRESENTAZIONE DOMANDE: </w:t>
      </w:r>
      <w:r w:rsidR="00B41275" w:rsidRPr="00B41275">
        <w:rPr>
          <w:color w:val="000000" w:themeColor="text1"/>
          <w:sz w:val="24"/>
          <w:szCs w:val="24"/>
        </w:rPr>
        <w:t>20 settembre 2020</w:t>
      </w:r>
    </w:p>
    <w:p w:rsidR="00247476" w:rsidRPr="00B41275" w:rsidRDefault="00247476" w:rsidP="005E1EC2">
      <w:pPr>
        <w:spacing w:line="276" w:lineRule="auto"/>
        <w:rPr>
          <w:color w:val="000000" w:themeColor="text1"/>
          <w:sz w:val="24"/>
          <w:szCs w:val="24"/>
        </w:rPr>
      </w:pPr>
    </w:p>
    <w:p w:rsidR="00A13B81" w:rsidRPr="00A13B81" w:rsidRDefault="001C3AD4" w:rsidP="00A13B81">
      <w:pPr>
        <w:textAlignment w:val="baseline"/>
        <w:rPr>
          <w:sz w:val="24"/>
          <w:szCs w:val="24"/>
        </w:rPr>
      </w:pPr>
      <w:r w:rsidRPr="00A13B81">
        <w:rPr>
          <w:sz w:val="24"/>
          <w:szCs w:val="24"/>
        </w:rPr>
        <w:t xml:space="preserve">AVVISO DI RICOGNIZIONE INTERNA PER L’ATTRIBUZIONE DI N. </w:t>
      </w:r>
      <w:r w:rsidR="005C5C53" w:rsidRPr="00A13B81">
        <w:rPr>
          <w:sz w:val="24"/>
          <w:szCs w:val="24"/>
        </w:rPr>
        <w:t xml:space="preserve">1 </w:t>
      </w:r>
      <w:r w:rsidR="00D64F7D" w:rsidRPr="00A13B81">
        <w:rPr>
          <w:sz w:val="24"/>
          <w:szCs w:val="24"/>
        </w:rPr>
        <w:t xml:space="preserve">INCARICO </w:t>
      </w:r>
      <w:r w:rsidR="00A13B81" w:rsidRPr="00A13B81">
        <w:rPr>
          <w:sz w:val="24"/>
          <w:szCs w:val="24"/>
        </w:rPr>
        <w:t>RELATIVO A</w:t>
      </w:r>
      <w:r w:rsidR="00A13B81">
        <w:rPr>
          <w:sz w:val="24"/>
          <w:szCs w:val="24"/>
        </w:rPr>
        <w:t xml:space="preserve">: </w:t>
      </w:r>
      <w:r w:rsidR="00A13B81" w:rsidRPr="00A13B81">
        <w:rPr>
          <w:sz w:val="24"/>
          <w:szCs w:val="24"/>
        </w:rPr>
        <w:t xml:space="preserve"> SERVIZI DI CONSULENZA STRATEGICA PER LE ATTIVITÀ DI ORIENTAMENTO ONLINE.</w:t>
      </w:r>
    </w:p>
    <w:p w:rsidR="00765DD5" w:rsidRDefault="00765DD5" w:rsidP="00277B84">
      <w:pPr>
        <w:widowControl w:val="0"/>
        <w:autoSpaceDE w:val="0"/>
        <w:autoSpaceDN w:val="0"/>
        <w:adjustRightInd w:val="0"/>
        <w:jc w:val="both"/>
        <w:rPr>
          <w:szCs w:val="24"/>
        </w:rPr>
      </w:pPr>
    </w:p>
    <w:p w:rsidR="00277B84" w:rsidRPr="00277B84" w:rsidRDefault="002324B4" w:rsidP="00277B84">
      <w:pPr>
        <w:widowControl w:val="0"/>
        <w:autoSpaceDE w:val="0"/>
        <w:autoSpaceDN w:val="0"/>
        <w:adjustRightInd w:val="0"/>
        <w:jc w:val="both"/>
        <w:rPr>
          <w:rFonts w:ascii="Verdana" w:hAnsi="Verdana"/>
          <w:i/>
        </w:rPr>
      </w:pPr>
      <w:r>
        <w:rPr>
          <w:szCs w:val="24"/>
        </w:rPr>
        <w:t>.</w:t>
      </w:r>
    </w:p>
    <w:p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 </w:t>
      </w:r>
      <w:r w:rsidR="00A13B81" w:rsidRPr="00A13B81">
        <w:rPr>
          <w:b w:val="0"/>
          <w:szCs w:val="24"/>
        </w:rPr>
        <w:t>8</w:t>
      </w:r>
      <w:r w:rsidR="00FF26E1" w:rsidRPr="00A13B81">
        <w:rPr>
          <w:b w:val="0"/>
          <w:szCs w:val="24"/>
        </w:rPr>
        <w:t>/2020</w:t>
      </w:r>
      <w:r w:rsidR="000262F0" w:rsidRPr="00CA1CBD">
        <w:rPr>
          <w:b w:val="0"/>
          <w:szCs w:val="24"/>
          <w:lang w:val="it-IT"/>
        </w:rPr>
        <w:t>– RICOGNIZIONE INTERNA)</w:t>
      </w:r>
    </w:p>
    <w:p w:rsidR="00247476" w:rsidRPr="00CA1CBD" w:rsidRDefault="00247476" w:rsidP="005E1EC2">
      <w:pPr>
        <w:autoSpaceDE w:val="0"/>
        <w:autoSpaceDN w:val="0"/>
        <w:adjustRightInd w:val="0"/>
        <w:spacing w:line="276" w:lineRule="auto"/>
        <w:ind w:right="-108"/>
        <w:jc w:val="both"/>
        <w:rPr>
          <w:bCs/>
          <w:sz w:val="24"/>
          <w:szCs w:val="24"/>
        </w:rPr>
      </w:pPr>
    </w:p>
    <w:p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rsidR="0048282C" w:rsidRPr="005E1EC2" w:rsidRDefault="0048282C" w:rsidP="002F1C8B">
      <w:pPr>
        <w:autoSpaceDE w:val="0"/>
        <w:autoSpaceDN w:val="0"/>
        <w:adjustRightInd w:val="0"/>
        <w:spacing w:line="276" w:lineRule="auto"/>
        <w:jc w:val="both"/>
        <w:rPr>
          <w:b/>
          <w:sz w:val="24"/>
          <w:szCs w:val="24"/>
        </w:rPr>
      </w:pPr>
    </w:p>
    <w:p w:rsidR="00A13B81" w:rsidRPr="00A13B81" w:rsidRDefault="002F1C8B" w:rsidP="00A13B81">
      <w:pPr>
        <w:textAlignment w:val="baseline"/>
        <w:rPr>
          <w:sz w:val="24"/>
          <w:szCs w:val="24"/>
        </w:rPr>
      </w:pPr>
      <w:r w:rsidRPr="00CA1CBD">
        <w:rPr>
          <w:sz w:val="24"/>
          <w:szCs w:val="24"/>
        </w:rPr>
        <w:t>PRESO ATTO</w:t>
      </w:r>
      <w:r>
        <w:rPr>
          <w:b/>
          <w:sz w:val="24"/>
          <w:szCs w:val="24"/>
        </w:rPr>
        <w:t xml:space="preserve"> </w:t>
      </w:r>
      <w:r w:rsidR="00315B21">
        <w:rPr>
          <w:sz w:val="24"/>
          <w:szCs w:val="24"/>
        </w:rPr>
        <w:t xml:space="preserve">della richiesta avanzata </w:t>
      </w:r>
      <w:r w:rsidR="00A13B81">
        <w:rPr>
          <w:sz w:val="24"/>
          <w:szCs w:val="24"/>
        </w:rPr>
        <w:t xml:space="preserve">dalla Commissione del Dipartimento appositamente nominata per le attività dell’Orientamento, </w:t>
      </w:r>
      <w:r w:rsidR="000F3B8C">
        <w:rPr>
          <w:sz w:val="24"/>
          <w:szCs w:val="24"/>
        </w:rPr>
        <w:t xml:space="preserve"> in data</w:t>
      </w:r>
      <w:r w:rsidR="009C0A52">
        <w:rPr>
          <w:sz w:val="24"/>
          <w:szCs w:val="24"/>
        </w:rPr>
        <w:t xml:space="preserve"> </w:t>
      </w:r>
      <w:r w:rsidR="003C72AC">
        <w:rPr>
          <w:sz w:val="24"/>
          <w:szCs w:val="24"/>
        </w:rPr>
        <w:t>02/09/2020</w:t>
      </w:r>
      <w:r w:rsidR="00A13B81">
        <w:rPr>
          <w:sz w:val="24"/>
          <w:szCs w:val="24"/>
        </w:rPr>
        <w:t>,</w:t>
      </w:r>
      <w:r w:rsidR="000262F0">
        <w:rPr>
          <w:sz w:val="24"/>
          <w:szCs w:val="24"/>
        </w:rPr>
        <w:t xml:space="preserve"> c</w:t>
      </w:r>
      <w:r>
        <w:rPr>
          <w:sz w:val="24"/>
          <w:szCs w:val="24"/>
        </w:rPr>
        <w:t>on la quale viene manifestata la necessità di acquisire  una professionalità in grado di effettuare la seguente attività</w:t>
      </w:r>
      <w:r w:rsidR="00A13B81">
        <w:rPr>
          <w:sz w:val="24"/>
          <w:szCs w:val="24"/>
        </w:rPr>
        <w:t xml:space="preserve">: </w:t>
      </w:r>
      <w:r w:rsidR="000F3B8C" w:rsidRPr="000F3B8C">
        <w:rPr>
          <w:szCs w:val="24"/>
        </w:rPr>
        <w:t xml:space="preserve"> </w:t>
      </w:r>
      <w:r w:rsidR="00A13B81" w:rsidRPr="00A13B81">
        <w:rPr>
          <w:sz w:val="24"/>
          <w:szCs w:val="24"/>
        </w:rPr>
        <w:t>SERVIZI DI CONSULENZA STRATEGICA PER LE ATTIVITÀ DI ORIENTAMENTO ONLINE.</w:t>
      </w:r>
    </w:p>
    <w:p w:rsidR="002324B4" w:rsidRPr="002324B4" w:rsidRDefault="002324B4" w:rsidP="00A13B81">
      <w:pPr>
        <w:jc w:val="center"/>
        <w:rPr>
          <w:i/>
          <w:sz w:val="24"/>
          <w:szCs w:val="24"/>
        </w:rPr>
      </w:pPr>
    </w:p>
    <w:p w:rsidR="00277B84" w:rsidRPr="00277B84" w:rsidRDefault="00277B84" w:rsidP="00277B84">
      <w:pPr>
        <w:autoSpaceDE w:val="0"/>
        <w:autoSpaceDN w:val="0"/>
        <w:adjustRightInd w:val="0"/>
        <w:jc w:val="both"/>
        <w:rPr>
          <w:i/>
          <w:sz w:val="24"/>
          <w:szCs w:val="24"/>
        </w:rPr>
      </w:pPr>
    </w:p>
    <w:p w:rsidR="005D0770" w:rsidRPr="00CA1CBD" w:rsidRDefault="005D0770" w:rsidP="000F3B8C">
      <w:pPr>
        <w:autoSpaceDE w:val="0"/>
        <w:autoSpaceDN w:val="0"/>
        <w:adjustRightInd w:val="0"/>
        <w:jc w:val="both"/>
        <w:rPr>
          <w:szCs w:val="24"/>
        </w:rPr>
      </w:pPr>
    </w:p>
    <w:p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B41275" w:rsidRPr="00B41275">
        <w:rPr>
          <w:color w:val="000000" w:themeColor="text1"/>
          <w:sz w:val="24"/>
          <w:szCs w:val="24"/>
        </w:rPr>
        <w:t>10 settembre 2020</w:t>
      </w:r>
      <w:r w:rsidR="00B41275">
        <w:rPr>
          <w:color w:val="FF0000"/>
          <w:sz w:val="24"/>
          <w:szCs w:val="24"/>
        </w:rPr>
        <w:t xml:space="preserve"> </w:t>
      </w:r>
      <w:r w:rsidRPr="005D0770">
        <w:rPr>
          <w:sz w:val="24"/>
          <w:szCs w:val="24"/>
        </w:rPr>
        <w:t>ha approvato tale richiesta</w:t>
      </w:r>
      <w:r w:rsidR="00A13B81">
        <w:rPr>
          <w:sz w:val="24"/>
          <w:szCs w:val="24"/>
        </w:rPr>
        <w:t>;</w:t>
      </w:r>
    </w:p>
    <w:p w:rsidR="00247476" w:rsidRPr="005E1EC2" w:rsidRDefault="00247476"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rsidR="00F4215F" w:rsidRPr="00CA1CBD" w:rsidRDefault="00F4215F" w:rsidP="005E1EC2">
      <w:pPr>
        <w:autoSpaceDE w:val="0"/>
        <w:autoSpaceDN w:val="0"/>
        <w:adjustRightInd w:val="0"/>
        <w:spacing w:line="276" w:lineRule="auto"/>
        <w:jc w:val="center"/>
        <w:rPr>
          <w:sz w:val="24"/>
          <w:szCs w:val="24"/>
        </w:rPr>
      </w:pPr>
    </w:p>
    <w:p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rsidR="002324B4" w:rsidRPr="003C72AC" w:rsidRDefault="00F4215F" w:rsidP="003C72AC">
      <w:pPr>
        <w:jc w:val="both"/>
        <w:rPr>
          <w:b/>
          <w:sz w:val="24"/>
          <w:szCs w:val="24"/>
        </w:rPr>
      </w:pPr>
      <w:r w:rsidRPr="002324B4">
        <w:rPr>
          <w:sz w:val="24"/>
          <w:szCs w:val="24"/>
        </w:rPr>
        <w:t xml:space="preserve">E’ indetta una Procedura di </w:t>
      </w:r>
      <w:r w:rsidR="002F1C8B" w:rsidRPr="002324B4">
        <w:rPr>
          <w:sz w:val="24"/>
          <w:szCs w:val="24"/>
        </w:rPr>
        <w:t>ricognizione interna</w:t>
      </w:r>
      <w:r w:rsidRPr="002324B4">
        <w:rPr>
          <w:sz w:val="24"/>
          <w:szCs w:val="24"/>
        </w:rPr>
        <w:t xml:space="preserve"> di curricula volta ad accertare l’esistenza, all’interno dell’Ateneo, di una risorsa necessaria allo svolgimento, nell’</w:t>
      </w:r>
      <w:r w:rsidR="00E142F2" w:rsidRPr="002324B4">
        <w:rPr>
          <w:sz w:val="24"/>
          <w:szCs w:val="24"/>
        </w:rPr>
        <w:t xml:space="preserve"> </w:t>
      </w:r>
      <w:r w:rsidRPr="002324B4">
        <w:rPr>
          <w:sz w:val="24"/>
          <w:szCs w:val="24"/>
        </w:rPr>
        <w:t xml:space="preserve">ambito degli istituti contrattuali previsti per il comparto Università, delle attività </w:t>
      </w:r>
      <w:r w:rsidR="000F3B8C" w:rsidRPr="002324B4">
        <w:rPr>
          <w:sz w:val="24"/>
          <w:szCs w:val="24"/>
        </w:rPr>
        <w:t>di</w:t>
      </w:r>
      <w:r w:rsidR="00A13B81">
        <w:rPr>
          <w:sz w:val="24"/>
          <w:szCs w:val="24"/>
        </w:rPr>
        <w:t xml:space="preserve">: </w:t>
      </w:r>
      <w:r w:rsidR="000F3B8C" w:rsidRPr="002324B4">
        <w:rPr>
          <w:sz w:val="24"/>
          <w:szCs w:val="24"/>
        </w:rPr>
        <w:t xml:space="preserve"> </w:t>
      </w:r>
      <w:r w:rsidR="00A13B81" w:rsidRPr="00A13B81">
        <w:rPr>
          <w:sz w:val="24"/>
          <w:szCs w:val="24"/>
        </w:rPr>
        <w:t>SERVIZI DI CONSULENZA STRATEGICA PER LE ATTIVITÀ DI ORIENTAMENTO ONLINE.</w:t>
      </w:r>
    </w:p>
    <w:p w:rsidR="00D64F7D" w:rsidRPr="002324B4" w:rsidRDefault="00D64F7D" w:rsidP="002324B4">
      <w:pPr>
        <w:autoSpaceDE w:val="0"/>
        <w:autoSpaceDN w:val="0"/>
        <w:adjustRightInd w:val="0"/>
        <w:ind w:left="720"/>
        <w:jc w:val="both"/>
        <w:rPr>
          <w:b/>
          <w:i/>
          <w:sz w:val="24"/>
          <w:szCs w:val="24"/>
        </w:rPr>
      </w:pPr>
    </w:p>
    <w:p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rsidR="0089391D" w:rsidRDefault="0089391D" w:rsidP="0089391D">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CA1CBD" w:rsidRDefault="00766B36" w:rsidP="005E1EC2">
      <w:pPr>
        <w:spacing w:line="276" w:lineRule="auto"/>
        <w:jc w:val="center"/>
        <w:rPr>
          <w:sz w:val="24"/>
          <w:szCs w:val="24"/>
        </w:rPr>
      </w:pPr>
      <w:r w:rsidRPr="00CA1CBD">
        <w:rPr>
          <w:sz w:val="24"/>
          <w:szCs w:val="24"/>
        </w:rPr>
        <w:t xml:space="preserve">Art. </w:t>
      </w:r>
      <w:r w:rsidR="002F1C8B" w:rsidRPr="00CA1CBD">
        <w:rPr>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A13B81" w:rsidRDefault="00A13B81" w:rsidP="00A13B81">
      <w:pPr>
        <w:pStyle w:val="Paragrafoelenco"/>
        <w:numPr>
          <w:ilvl w:val="0"/>
          <w:numId w:val="9"/>
        </w:numPr>
        <w:textAlignment w:val="baseline"/>
        <w:rPr>
          <w:sz w:val="24"/>
          <w:szCs w:val="24"/>
        </w:rPr>
      </w:pPr>
      <w:r w:rsidRPr="00A13B81">
        <w:rPr>
          <w:sz w:val="24"/>
          <w:szCs w:val="24"/>
        </w:rPr>
        <w:t>Laureato in discipline economiche con indirizzo in Marketing Management con anzianità lavorativa di almeno 10 anni, di provata esperienza nella consulenza nel settore del m</w:t>
      </w:r>
      <w:r>
        <w:rPr>
          <w:sz w:val="24"/>
          <w:szCs w:val="24"/>
        </w:rPr>
        <w:t xml:space="preserve">arketing e della comunicazione, </w:t>
      </w:r>
      <w:r w:rsidRPr="00A13B81">
        <w:rPr>
          <w:sz w:val="24"/>
          <w:szCs w:val="24"/>
        </w:rPr>
        <w:t xml:space="preserve">con provata esperienza di almeno 8 anni nella </w:t>
      </w:r>
      <w:r>
        <w:rPr>
          <w:sz w:val="24"/>
          <w:szCs w:val="24"/>
        </w:rPr>
        <w:t xml:space="preserve">consulenza </w:t>
      </w:r>
      <w:r w:rsidRPr="00A13B81">
        <w:rPr>
          <w:sz w:val="24"/>
          <w:szCs w:val="24"/>
        </w:rPr>
        <w:lastRenderedPageBreak/>
        <w:t xml:space="preserve">strategica a istituzioni universitarie, su temi relativi alla definizione di strategie di orientamento offline e online. Conoscenza approfondita del contesto di riferimento e degli stakeholder di riferimento. Capacità di monitoraggio sistematico dell’avanzamento di progetti complessi con anticipazione delle criticità e </w:t>
      </w:r>
      <w:proofErr w:type="spellStart"/>
      <w:r w:rsidRPr="00A13B81">
        <w:rPr>
          <w:sz w:val="24"/>
          <w:szCs w:val="24"/>
        </w:rPr>
        <w:t>propositività</w:t>
      </w:r>
      <w:proofErr w:type="spellEnd"/>
      <w:r w:rsidRPr="00A13B81">
        <w:rPr>
          <w:sz w:val="24"/>
          <w:szCs w:val="24"/>
        </w:rPr>
        <w:t xml:space="preserve"> delle soluzioni possibili. Capacità di relazione con il top management e con gli altri interlocutori rilevanti per le singole iniziative. Conoscenza approfondita delle metodologie relative alla definizione di strategie aziendali, nonché al disegno di iniziative caratterizzate da elevata innovatività. Elevate capacità di </w:t>
      </w:r>
      <w:proofErr w:type="spellStart"/>
      <w:r w:rsidRPr="00A13B81">
        <w:rPr>
          <w:sz w:val="24"/>
          <w:szCs w:val="24"/>
        </w:rPr>
        <w:t>problem</w:t>
      </w:r>
      <w:proofErr w:type="spellEnd"/>
      <w:r w:rsidRPr="00A13B81">
        <w:rPr>
          <w:sz w:val="24"/>
          <w:szCs w:val="24"/>
        </w:rPr>
        <w:t xml:space="preserve"> </w:t>
      </w:r>
      <w:proofErr w:type="spellStart"/>
      <w:r w:rsidRPr="00A13B81">
        <w:rPr>
          <w:sz w:val="24"/>
          <w:szCs w:val="24"/>
        </w:rPr>
        <w:t>solving</w:t>
      </w:r>
      <w:proofErr w:type="spellEnd"/>
      <w:r w:rsidRPr="00A13B81">
        <w:rPr>
          <w:sz w:val="24"/>
          <w:szCs w:val="24"/>
        </w:rPr>
        <w:t xml:space="preserve"> e di analisi quantitativa.</w:t>
      </w:r>
    </w:p>
    <w:p w:rsidR="00C26AFC" w:rsidRDefault="00C26AFC" w:rsidP="00C26AFC">
      <w:pPr>
        <w:pStyle w:val="Paragrafoelenco"/>
        <w:spacing w:line="276" w:lineRule="auto"/>
        <w:ind w:left="720"/>
        <w:jc w:val="both"/>
        <w:rPr>
          <w:sz w:val="24"/>
          <w:szCs w:val="24"/>
        </w:rPr>
      </w:pPr>
    </w:p>
    <w:p w:rsidR="00C26AFC" w:rsidRPr="00C26AFC" w:rsidRDefault="00C26AFC" w:rsidP="00C26AFC">
      <w:pPr>
        <w:spacing w:line="276" w:lineRule="auto"/>
        <w:jc w:val="both"/>
        <w:rPr>
          <w:sz w:val="24"/>
          <w:szCs w:val="24"/>
        </w:rPr>
      </w:pPr>
      <w:r w:rsidRPr="00C26AFC">
        <w:rPr>
          <w:sz w:val="24"/>
          <w:szCs w:val="24"/>
        </w:rPr>
        <w:t>I requisiti prescritti debbono essere posseduti alla data di scadenza del termine stabilito nel presente bando per la presentazione della domanda di ammissione alla selezione.</w:t>
      </w:r>
    </w:p>
    <w:p w:rsidR="00C26AFC" w:rsidRPr="00A13B81" w:rsidRDefault="00C26AFC" w:rsidP="00C26AFC">
      <w:pPr>
        <w:pStyle w:val="Paragrafoelenco"/>
        <w:ind w:left="720"/>
        <w:textAlignment w:val="baseline"/>
        <w:rPr>
          <w:sz w:val="24"/>
          <w:szCs w:val="24"/>
        </w:rPr>
      </w:pPr>
    </w:p>
    <w:p w:rsidR="00A13B81" w:rsidRDefault="00C26AFC" w:rsidP="00C26AFC">
      <w:pPr>
        <w:spacing w:line="276" w:lineRule="auto"/>
        <w:ind w:left="360"/>
        <w:jc w:val="center"/>
        <w:rPr>
          <w:sz w:val="24"/>
          <w:szCs w:val="24"/>
        </w:rPr>
      </w:pPr>
      <w:r>
        <w:rPr>
          <w:sz w:val="24"/>
          <w:szCs w:val="24"/>
        </w:rPr>
        <w:t>Art 3</w:t>
      </w:r>
    </w:p>
    <w:p w:rsidR="00C26AFC" w:rsidRPr="00F36AEA" w:rsidRDefault="00C26AFC" w:rsidP="00C26AFC">
      <w:pPr>
        <w:textAlignment w:val="baseline"/>
        <w:rPr>
          <w:sz w:val="24"/>
          <w:szCs w:val="24"/>
        </w:rPr>
      </w:pPr>
      <w:r>
        <w:rPr>
          <w:sz w:val="24"/>
          <w:szCs w:val="24"/>
        </w:rPr>
        <w:t xml:space="preserve">Responsabilità: Assistenza nelle singole iniziative e </w:t>
      </w:r>
      <w:r w:rsidRPr="00F36AEA">
        <w:rPr>
          <w:sz w:val="24"/>
          <w:szCs w:val="24"/>
        </w:rPr>
        <w:t>produzione dei relativi output.</w:t>
      </w:r>
    </w:p>
    <w:p w:rsidR="00C26AFC" w:rsidRPr="00F36AEA" w:rsidRDefault="00C26AFC" w:rsidP="00C26AFC">
      <w:pPr>
        <w:textAlignment w:val="baseline"/>
        <w:rPr>
          <w:sz w:val="24"/>
          <w:szCs w:val="24"/>
        </w:rPr>
      </w:pPr>
      <w:r>
        <w:rPr>
          <w:sz w:val="24"/>
          <w:szCs w:val="24"/>
        </w:rPr>
        <w:t xml:space="preserve">Dovrà curare </w:t>
      </w:r>
      <w:r w:rsidRPr="00F36AEA">
        <w:rPr>
          <w:sz w:val="24"/>
          <w:szCs w:val="24"/>
        </w:rPr>
        <w:t xml:space="preserve"> direttamente la predisposizione degli output di maggiore rilevanza o complessità.</w:t>
      </w:r>
    </w:p>
    <w:p w:rsidR="00C26AFC" w:rsidRPr="00F36AEA" w:rsidRDefault="00C26AFC" w:rsidP="00C26AFC">
      <w:pPr>
        <w:textAlignment w:val="baseline"/>
        <w:rPr>
          <w:sz w:val="24"/>
          <w:szCs w:val="24"/>
        </w:rPr>
      </w:pPr>
      <w:r>
        <w:rPr>
          <w:sz w:val="24"/>
          <w:szCs w:val="24"/>
        </w:rPr>
        <w:t>Dovrà farsi</w:t>
      </w:r>
      <w:r w:rsidRPr="00F36AEA">
        <w:rPr>
          <w:sz w:val="24"/>
          <w:szCs w:val="24"/>
        </w:rPr>
        <w:t xml:space="preserve"> portatore delle problematiche rilevate nell'esecuzione delle iniziative, propone opportune soluzioni ed intraprende, in accordo con la Direzione, le necessarie azioni correttive. </w:t>
      </w:r>
      <w:r>
        <w:rPr>
          <w:sz w:val="24"/>
          <w:szCs w:val="24"/>
        </w:rPr>
        <w:t>Si dovrà rapportare con la Commissione per l’attività di Orientamento e con la Direzione del Dipartimento</w:t>
      </w:r>
      <w:r w:rsidRPr="00F36AEA">
        <w:rPr>
          <w:sz w:val="24"/>
          <w:szCs w:val="24"/>
        </w:rPr>
        <w:t xml:space="preserve">. </w:t>
      </w:r>
      <w:r>
        <w:rPr>
          <w:sz w:val="24"/>
          <w:szCs w:val="24"/>
        </w:rPr>
        <w:t>Dovrà garantire</w:t>
      </w:r>
      <w:r w:rsidRPr="00F36AEA">
        <w:rPr>
          <w:sz w:val="24"/>
          <w:szCs w:val="24"/>
        </w:rPr>
        <w:t xml:space="preserve"> l’efficacia, l’efficienza e la tempestività delle attività progettuali di sua competenza.  </w:t>
      </w:r>
      <w:r>
        <w:rPr>
          <w:sz w:val="24"/>
          <w:szCs w:val="24"/>
        </w:rPr>
        <w:t>Dovrà essere in grado</w:t>
      </w:r>
      <w:r w:rsidRPr="00F36AEA">
        <w:rPr>
          <w:sz w:val="24"/>
          <w:szCs w:val="24"/>
        </w:rPr>
        <w:t xml:space="preserve"> di promuovere il lavoro di team.</w:t>
      </w:r>
    </w:p>
    <w:p w:rsidR="00C26AFC" w:rsidRPr="00F36AEA" w:rsidRDefault="00C26AFC" w:rsidP="00C26AFC">
      <w:pPr>
        <w:textAlignment w:val="baseline"/>
        <w:rPr>
          <w:sz w:val="24"/>
          <w:szCs w:val="24"/>
        </w:rPr>
      </w:pPr>
    </w:p>
    <w:p w:rsidR="00C26AFC" w:rsidRPr="00F36AEA" w:rsidRDefault="00C26AFC" w:rsidP="00C26AFC">
      <w:pPr>
        <w:textAlignment w:val="baseline"/>
        <w:rPr>
          <w:sz w:val="24"/>
          <w:szCs w:val="24"/>
        </w:rPr>
      </w:pPr>
      <w:r w:rsidRPr="00F36AEA">
        <w:rPr>
          <w:sz w:val="24"/>
          <w:szCs w:val="24"/>
        </w:rPr>
        <w:t>La modalità progettuale prevede che gli interventi siano eseguiti secondo una pianificazione dei vari output definita e concordata con</w:t>
      </w:r>
      <w:r w:rsidRPr="00C26AFC">
        <w:rPr>
          <w:sz w:val="24"/>
          <w:szCs w:val="24"/>
        </w:rPr>
        <w:t xml:space="preserve"> </w:t>
      </w:r>
      <w:r>
        <w:rPr>
          <w:sz w:val="24"/>
          <w:szCs w:val="24"/>
        </w:rPr>
        <w:t>la Commissione per l’attività di Orientamento e con la Direzione del Dipartimento</w:t>
      </w:r>
      <w:r w:rsidRPr="00F36AEA">
        <w:rPr>
          <w:sz w:val="24"/>
          <w:szCs w:val="24"/>
        </w:rPr>
        <w:t xml:space="preserve">  in funzione della tipologia di intervento stesso.   Ogni intervento comprenderà una fase di definizione necessaria alla pianificazione dello stesso, che l’Aggiudicatario effettuerà e che avrà come prodotto il Piano di Lavoro del Progetto di massima. Per ogni singolo progetto verrà richiesto una comunicazione via e‐mail con i dettagli.</w:t>
      </w:r>
    </w:p>
    <w:p w:rsidR="00C26AFC" w:rsidRDefault="00C26AFC" w:rsidP="00C26AFC">
      <w:pPr>
        <w:spacing w:line="276" w:lineRule="auto"/>
        <w:ind w:left="360"/>
        <w:jc w:val="both"/>
        <w:rPr>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C26AFC">
        <w:rPr>
          <w:sz w:val="24"/>
          <w:szCs w:val="24"/>
        </w:rPr>
        <w:t>4</w:t>
      </w:r>
    </w:p>
    <w:p w:rsidR="00A13B81" w:rsidRPr="00A13B81" w:rsidRDefault="00247476" w:rsidP="00A13B81">
      <w:pPr>
        <w:textAlignment w:val="baseline"/>
        <w:rPr>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B41275">
        <w:rPr>
          <w:sz w:val="24"/>
          <w:szCs w:val="24"/>
        </w:rPr>
        <w:t>20.09</w:t>
      </w:r>
      <w:r w:rsidR="00BA1924">
        <w:rPr>
          <w:sz w:val="24"/>
          <w:szCs w:val="24"/>
        </w:rPr>
        <w:t>.20</w:t>
      </w:r>
      <w:r w:rsidR="00B41275">
        <w:rPr>
          <w:sz w:val="24"/>
          <w:szCs w:val="24"/>
        </w:rPr>
        <w:t>20</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“Domanda di partecipazione alla selezione</w:t>
      </w:r>
      <w:r w:rsidR="00A13B81">
        <w:rPr>
          <w:sz w:val="24"/>
          <w:szCs w:val="24"/>
        </w:rPr>
        <w:t xml:space="preserve"> per </w:t>
      </w:r>
      <w:r w:rsidR="00A13B81" w:rsidRPr="00A13B81">
        <w:rPr>
          <w:sz w:val="24"/>
          <w:szCs w:val="24"/>
        </w:rPr>
        <w:t xml:space="preserve"> servizi di consulenza strategica per le attività di orientamento online.</w:t>
      </w:r>
    </w:p>
    <w:p w:rsidR="00A13B81" w:rsidRDefault="00A13B81" w:rsidP="00A13B81">
      <w:pPr>
        <w:widowControl w:val="0"/>
        <w:autoSpaceDE w:val="0"/>
        <w:autoSpaceDN w:val="0"/>
        <w:adjustRightInd w:val="0"/>
        <w:jc w:val="both"/>
        <w:rPr>
          <w:szCs w:val="24"/>
        </w:rPr>
      </w:pPr>
    </w:p>
    <w:p w:rsidR="00277B84" w:rsidRPr="00CA1CBD" w:rsidRDefault="00247476" w:rsidP="002324B4">
      <w:pPr>
        <w:jc w:val="both"/>
        <w:rPr>
          <w:sz w:val="24"/>
          <w:szCs w:val="24"/>
        </w:rPr>
      </w:pPr>
      <w:r w:rsidRPr="00CA1CBD">
        <w:rPr>
          <w:sz w:val="24"/>
          <w:szCs w:val="24"/>
        </w:rPr>
        <w:t xml:space="preserve"> </w:t>
      </w:r>
      <w:r w:rsidR="00277B84" w:rsidRPr="00CA1CBD">
        <w:rPr>
          <w:sz w:val="24"/>
          <w:szCs w:val="24"/>
        </w:rPr>
        <w:t xml:space="preserve">(DSU </w:t>
      </w:r>
      <w:r w:rsidR="00A13B81">
        <w:rPr>
          <w:color w:val="000000" w:themeColor="text1"/>
          <w:sz w:val="24"/>
          <w:szCs w:val="24"/>
        </w:rPr>
        <w:t>8</w:t>
      </w:r>
      <w:r w:rsidR="00B41275" w:rsidRPr="00B41275">
        <w:rPr>
          <w:color w:val="000000" w:themeColor="text1"/>
          <w:sz w:val="24"/>
          <w:szCs w:val="24"/>
        </w:rPr>
        <w:t>/2020</w:t>
      </w:r>
      <w:r w:rsidR="003C72AC" w:rsidRPr="00CA1CBD">
        <w:rPr>
          <w:sz w:val="24"/>
          <w:szCs w:val="24"/>
        </w:rPr>
        <w:t xml:space="preserve"> </w:t>
      </w:r>
      <w:r w:rsidR="00277B84" w:rsidRPr="00CA1CBD">
        <w:rPr>
          <w:sz w:val="24"/>
          <w:szCs w:val="24"/>
        </w:rPr>
        <w:t>– RICOGNIZIONE INTERNA)</w:t>
      </w:r>
    </w:p>
    <w:p w:rsidR="001C3D75" w:rsidRPr="00CA1CBD" w:rsidRDefault="001C3D75" w:rsidP="00277B84">
      <w:pPr>
        <w:jc w:val="both"/>
        <w:rPr>
          <w:sz w:val="24"/>
          <w:szCs w:val="24"/>
        </w:rPr>
      </w:pPr>
      <w:r w:rsidRPr="00CA1CBD">
        <w:rPr>
          <w:szCs w:val="24"/>
        </w:rPr>
        <w:t xml:space="preserve"> </w:t>
      </w:r>
    </w:p>
    <w:p w:rsidR="00F335C6" w:rsidRPr="005E1EC2" w:rsidRDefault="00F335C6" w:rsidP="00795367">
      <w:pPr>
        <w:jc w:val="both"/>
        <w:rPr>
          <w:b/>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lastRenderedPageBreak/>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w:t>
      </w:r>
      <w:r w:rsidR="00C26AFC">
        <w:rPr>
          <w:sz w:val="24"/>
          <w:szCs w:val="24"/>
        </w:rPr>
        <w:t>5</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Default="00247476" w:rsidP="005E1EC2">
      <w:pPr>
        <w:spacing w:line="276" w:lineRule="auto"/>
        <w:jc w:val="center"/>
        <w:rPr>
          <w:sz w:val="24"/>
          <w:szCs w:val="24"/>
        </w:rPr>
      </w:pPr>
      <w:r w:rsidRPr="00CA1CBD">
        <w:rPr>
          <w:sz w:val="24"/>
          <w:szCs w:val="24"/>
        </w:rPr>
        <w:t xml:space="preserve">Art. </w:t>
      </w:r>
      <w:r w:rsidR="00C26AFC">
        <w:rPr>
          <w:sz w:val="24"/>
          <w:szCs w:val="24"/>
        </w:rPr>
        <w:t>6</w:t>
      </w:r>
    </w:p>
    <w:p w:rsidR="00C37828" w:rsidRDefault="00C37828" w:rsidP="00C37828">
      <w:pPr>
        <w:spacing w:line="276" w:lineRule="auto"/>
        <w:jc w:val="both"/>
        <w:rPr>
          <w:sz w:val="24"/>
          <w:szCs w:val="24"/>
        </w:rPr>
      </w:pPr>
      <w:r>
        <w:rPr>
          <w:sz w:val="24"/>
          <w:szCs w:val="24"/>
        </w:rPr>
        <w:t xml:space="preserve">La composizione della Commissione esaminatrice è fin d’ora definita nelle persone di: prof. </w:t>
      </w:r>
      <w:r w:rsidR="00A13B81">
        <w:rPr>
          <w:sz w:val="24"/>
          <w:szCs w:val="24"/>
        </w:rPr>
        <w:t xml:space="preserve">Paolo </w:t>
      </w:r>
      <w:proofErr w:type="spellStart"/>
      <w:r w:rsidR="00A13B81">
        <w:rPr>
          <w:sz w:val="24"/>
          <w:szCs w:val="24"/>
        </w:rPr>
        <w:t>Mattera</w:t>
      </w:r>
      <w:proofErr w:type="spellEnd"/>
      <w:r>
        <w:rPr>
          <w:sz w:val="24"/>
          <w:szCs w:val="24"/>
        </w:rPr>
        <w:t xml:space="preserve"> (Presidente); </w:t>
      </w:r>
      <w:r w:rsidR="00A13B81">
        <w:rPr>
          <w:sz w:val="24"/>
          <w:szCs w:val="24"/>
        </w:rPr>
        <w:t xml:space="preserve"> prof.ssa Maria Chiara </w:t>
      </w:r>
      <w:proofErr w:type="spellStart"/>
      <w:r w:rsidR="00A13B81">
        <w:rPr>
          <w:sz w:val="24"/>
          <w:szCs w:val="24"/>
        </w:rPr>
        <w:t>Giorda</w:t>
      </w:r>
      <w:proofErr w:type="spellEnd"/>
      <w:r w:rsidR="00A13B81">
        <w:rPr>
          <w:sz w:val="24"/>
          <w:szCs w:val="24"/>
        </w:rPr>
        <w:t xml:space="preserve">, dott. Massimo </w:t>
      </w:r>
      <w:proofErr w:type="spellStart"/>
      <w:r w:rsidR="00A13B81">
        <w:rPr>
          <w:sz w:val="24"/>
          <w:szCs w:val="24"/>
        </w:rPr>
        <w:t>Giuseppetti</w:t>
      </w:r>
      <w:proofErr w:type="spellEnd"/>
      <w:r>
        <w:rPr>
          <w:sz w:val="24"/>
          <w:szCs w:val="24"/>
        </w:rPr>
        <w:t xml:space="preserve"> (componenti), </w:t>
      </w:r>
      <w:r w:rsidR="00A13B81">
        <w:rPr>
          <w:sz w:val="24"/>
          <w:szCs w:val="24"/>
        </w:rPr>
        <w:t>dott.ssa Monica L’Erario</w:t>
      </w:r>
      <w:r>
        <w:rPr>
          <w:sz w:val="24"/>
          <w:szCs w:val="24"/>
        </w:rPr>
        <w:t xml:space="preserve"> (supplente).</w:t>
      </w:r>
    </w:p>
    <w:p w:rsidR="00C37828" w:rsidRPr="00CA1CBD" w:rsidRDefault="00C37828" w:rsidP="00C37828">
      <w:pPr>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C26AFC">
        <w:rPr>
          <w:sz w:val="24"/>
          <w:szCs w:val="24"/>
        </w:rPr>
        <w:t>7</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CA1CBD">
        <w:rPr>
          <w:sz w:val="24"/>
          <w:szCs w:val="24"/>
        </w:rPr>
        <w:t>criteri analitici 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CA1CBD">
        <w:rPr>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C26AFC">
        <w:rPr>
          <w:sz w:val="24"/>
          <w:szCs w:val="24"/>
        </w:rPr>
        <w:t>8</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CA1CBD" w:rsidRDefault="00766B36" w:rsidP="005E1EC2">
      <w:pPr>
        <w:tabs>
          <w:tab w:val="left" w:pos="8580"/>
        </w:tabs>
        <w:spacing w:line="276" w:lineRule="auto"/>
        <w:jc w:val="center"/>
        <w:rPr>
          <w:sz w:val="24"/>
          <w:szCs w:val="24"/>
        </w:rPr>
      </w:pPr>
      <w:r w:rsidRPr="00CA1CBD">
        <w:rPr>
          <w:sz w:val="24"/>
          <w:szCs w:val="24"/>
        </w:rPr>
        <w:t>Art.</w:t>
      </w:r>
      <w:r w:rsidR="00C26AFC">
        <w:rPr>
          <w:sz w:val="24"/>
          <w:szCs w:val="24"/>
        </w:rPr>
        <w:t>9</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C26AFC">
        <w:rPr>
          <w:sz w:val="24"/>
          <w:szCs w:val="24"/>
        </w:rPr>
        <w:t>10</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A13B81">
        <w:rPr>
          <w:sz w:val="24"/>
          <w:szCs w:val="24"/>
        </w:rPr>
        <w:t>il Direttore del Dipartimento di Studi Umanistici, prof. Manfredi Merluzzi.</w:t>
      </w:r>
    </w:p>
    <w:p w:rsidR="00C77D7A" w:rsidRPr="005E1EC2" w:rsidRDefault="00C77D7A" w:rsidP="005E1EC2">
      <w:pPr>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Art. 1</w:t>
      </w:r>
      <w:r w:rsidR="00C26AFC">
        <w:rPr>
          <w:sz w:val="24"/>
          <w:szCs w:val="24"/>
        </w:rPr>
        <w:t>1</w:t>
      </w:r>
    </w:p>
    <w:p w:rsidR="00247476" w:rsidRPr="00CA1CBD" w:rsidRDefault="00247476" w:rsidP="00AA2528">
      <w:pPr>
        <w:spacing w:line="276" w:lineRule="auto"/>
        <w:jc w:val="center"/>
        <w:rPr>
          <w:sz w:val="24"/>
          <w:szCs w:val="24"/>
        </w:rPr>
      </w:pPr>
      <w:r w:rsidRPr="00CA1CBD">
        <w:rPr>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Rom</w:t>
      </w:r>
      <w:r w:rsidR="003C72AC">
        <w:rPr>
          <w:sz w:val="24"/>
          <w:szCs w:val="24"/>
        </w:rPr>
        <w:t xml:space="preserve">a, </w:t>
      </w:r>
      <w:r w:rsidR="00B41275" w:rsidRPr="00B41275">
        <w:rPr>
          <w:color w:val="000000" w:themeColor="text1"/>
          <w:sz w:val="24"/>
          <w:szCs w:val="24"/>
        </w:rPr>
        <w:t>11/9/2020</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B41275"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w:t>
      </w:r>
      <w:r w:rsidR="00FC08EA" w:rsidRPr="005E1EC2">
        <w:rPr>
          <w:sz w:val="24"/>
          <w:szCs w:val="24"/>
        </w:rPr>
        <w:t>prof. Ma</w:t>
      </w:r>
      <w:r w:rsidR="003C72AC">
        <w:rPr>
          <w:sz w:val="24"/>
          <w:szCs w:val="24"/>
        </w:rPr>
        <w:t>nfredi Merluzzi</w:t>
      </w: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C26AFC" w:rsidRDefault="00C26AFC" w:rsidP="005E1EC2">
      <w:pPr>
        <w:spacing w:line="276" w:lineRule="auto"/>
        <w:jc w:val="center"/>
        <w:rPr>
          <w:b/>
          <w:sz w:val="24"/>
          <w:szCs w:val="24"/>
        </w:rPr>
      </w:pPr>
    </w:p>
    <w:p w:rsidR="00C26AFC" w:rsidRDefault="00C26AFC"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A13B81">
        <w:rPr>
          <w:b/>
          <w:sz w:val="24"/>
          <w:szCs w:val="24"/>
        </w:rPr>
        <w:t>codice selezione: DSU 8</w:t>
      </w:r>
      <w:r w:rsidR="00B41275">
        <w:rPr>
          <w:b/>
          <w:sz w:val="24"/>
          <w:szCs w:val="24"/>
        </w:rPr>
        <w:t>/2020</w:t>
      </w:r>
      <w:r w:rsidR="00315B21" w:rsidRPr="00315B21">
        <w:rPr>
          <w:b/>
          <w:sz w:val="24"/>
          <w:szCs w:val="24"/>
        </w:rPr>
        <w:t xml:space="preserve">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A13B81">
        <w:rPr>
          <w:b/>
          <w:sz w:val="24"/>
          <w:szCs w:val="24"/>
          <w:u w:val="single"/>
        </w:rPr>
        <w:t xml:space="preserve"> 8</w:t>
      </w:r>
      <w:r w:rsidR="00B41275">
        <w:rPr>
          <w:b/>
          <w:sz w:val="24"/>
          <w:szCs w:val="24"/>
          <w:u w:val="single"/>
        </w:rPr>
        <w:t>/2020</w:t>
      </w:r>
      <w:r w:rsidR="00315B21">
        <w:rPr>
          <w:b/>
          <w:sz w:val="24"/>
          <w:szCs w:val="24"/>
          <w:u w:val="single"/>
        </w:rPr>
        <w:t xml:space="preserve">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87F" w:rsidRDefault="0026187F">
      <w:r>
        <w:separator/>
      </w:r>
    </w:p>
  </w:endnote>
  <w:endnote w:type="continuationSeparator" w:id="0">
    <w:p w:rsidR="0026187F" w:rsidRDefault="00261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87F" w:rsidRDefault="0026187F">
      <w:r>
        <w:separator/>
      </w:r>
    </w:p>
  </w:footnote>
  <w:footnote w:type="continuationSeparator" w:id="0">
    <w:p w:rsidR="0026187F" w:rsidRDefault="00261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589A"/>
    <w:rsid w:val="00066D5B"/>
    <w:rsid w:val="000678C1"/>
    <w:rsid w:val="000B6F7E"/>
    <w:rsid w:val="000D33DB"/>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324B4"/>
    <w:rsid w:val="00247476"/>
    <w:rsid w:val="00251D1F"/>
    <w:rsid w:val="0026187F"/>
    <w:rsid w:val="00265D08"/>
    <w:rsid w:val="00271406"/>
    <w:rsid w:val="00277B84"/>
    <w:rsid w:val="00284288"/>
    <w:rsid w:val="002A1455"/>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B0C86"/>
    <w:rsid w:val="003B1095"/>
    <w:rsid w:val="003B6BEC"/>
    <w:rsid w:val="003C2B5D"/>
    <w:rsid w:val="003C72AC"/>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64469"/>
    <w:rsid w:val="00570E9A"/>
    <w:rsid w:val="005825FB"/>
    <w:rsid w:val="00585242"/>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751B"/>
    <w:rsid w:val="00755C6F"/>
    <w:rsid w:val="00765DD5"/>
    <w:rsid w:val="00766B36"/>
    <w:rsid w:val="007728D7"/>
    <w:rsid w:val="007772A7"/>
    <w:rsid w:val="00785985"/>
    <w:rsid w:val="00795367"/>
    <w:rsid w:val="007B0924"/>
    <w:rsid w:val="007B68F8"/>
    <w:rsid w:val="007C3BDB"/>
    <w:rsid w:val="007E4909"/>
    <w:rsid w:val="007F04A4"/>
    <w:rsid w:val="007F13AE"/>
    <w:rsid w:val="00807426"/>
    <w:rsid w:val="008140B3"/>
    <w:rsid w:val="008307FD"/>
    <w:rsid w:val="008420A2"/>
    <w:rsid w:val="00846E27"/>
    <w:rsid w:val="00851C03"/>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63EB5"/>
    <w:rsid w:val="009731B0"/>
    <w:rsid w:val="00974B85"/>
    <w:rsid w:val="00982CAF"/>
    <w:rsid w:val="009B3B94"/>
    <w:rsid w:val="009B5E2B"/>
    <w:rsid w:val="009B62DB"/>
    <w:rsid w:val="009B6B19"/>
    <w:rsid w:val="009C0A52"/>
    <w:rsid w:val="009E01DC"/>
    <w:rsid w:val="00A12D3A"/>
    <w:rsid w:val="00A13B81"/>
    <w:rsid w:val="00A34265"/>
    <w:rsid w:val="00A427BC"/>
    <w:rsid w:val="00A50B09"/>
    <w:rsid w:val="00A7452D"/>
    <w:rsid w:val="00A75042"/>
    <w:rsid w:val="00A820B4"/>
    <w:rsid w:val="00A823F1"/>
    <w:rsid w:val="00A83271"/>
    <w:rsid w:val="00A92AAE"/>
    <w:rsid w:val="00A947F8"/>
    <w:rsid w:val="00AA1CAF"/>
    <w:rsid w:val="00AA2528"/>
    <w:rsid w:val="00AA5AEC"/>
    <w:rsid w:val="00AB00BB"/>
    <w:rsid w:val="00AF1922"/>
    <w:rsid w:val="00B10F73"/>
    <w:rsid w:val="00B13B94"/>
    <w:rsid w:val="00B146E2"/>
    <w:rsid w:val="00B14EEA"/>
    <w:rsid w:val="00B27D41"/>
    <w:rsid w:val="00B36435"/>
    <w:rsid w:val="00B41275"/>
    <w:rsid w:val="00B41893"/>
    <w:rsid w:val="00B56A91"/>
    <w:rsid w:val="00B92ED3"/>
    <w:rsid w:val="00B97BAF"/>
    <w:rsid w:val="00B97E7D"/>
    <w:rsid w:val="00BA1924"/>
    <w:rsid w:val="00BA3D39"/>
    <w:rsid w:val="00BA46D7"/>
    <w:rsid w:val="00BD1E6B"/>
    <w:rsid w:val="00BD54BA"/>
    <w:rsid w:val="00BD60F7"/>
    <w:rsid w:val="00BE652A"/>
    <w:rsid w:val="00C12E80"/>
    <w:rsid w:val="00C169CF"/>
    <w:rsid w:val="00C16AD5"/>
    <w:rsid w:val="00C2411C"/>
    <w:rsid w:val="00C26AFC"/>
    <w:rsid w:val="00C35179"/>
    <w:rsid w:val="00C35DEA"/>
    <w:rsid w:val="00C36E92"/>
    <w:rsid w:val="00C37828"/>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A5125"/>
    <w:rsid w:val="00DB6B52"/>
    <w:rsid w:val="00DB7924"/>
    <w:rsid w:val="00DD21EA"/>
    <w:rsid w:val="00DE562E"/>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 w:val="00FF26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765DD5"/>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669602608">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1839</Words>
  <Characters>10483</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12298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8</cp:revision>
  <cp:lastPrinted>2017-06-19T10:46:00Z</cp:lastPrinted>
  <dcterms:created xsi:type="dcterms:W3CDTF">2020-09-07T11:08:00Z</dcterms:created>
  <dcterms:modified xsi:type="dcterms:W3CDTF">2020-09-10T11:14:00Z</dcterms:modified>
</cp:coreProperties>
</file>