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2B5B7" w14:textId="77777777" w:rsidR="002030E7" w:rsidRDefault="002030E7" w:rsidP="00CA77EA">
      <w:pPr>
        <w:ind w:firstLine="708"/>
        <w:jc w:val="both"/>
        <w:rPr>
          <w:sz w:val="18"/>
          <w:szCs w:val="18"/>
        </w:rPr>
      </w:pPr>
    </w:p>
    <w:p w14:paraId="4161E647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63CBFF7E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24156C7A" w14:textId="0DBB81E7" w:rsidR="003F47AC" w:rsidRDefault="003B6FA3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 xml:space="preserve">DETERMINA ADOTTATA DAL DIRETTORE DEL CONSORZIO IN DATA 08.04.2021 </w:t>
      </w:r>
    </w:p>
    <w:p w14:paraId="64EF46C8" w14:textId="77777777"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693"/>
        <w:gridCol w:w="6521"/>
      </w:tblGrid>
      <w:tr w:rsidR="003F47AC" w:rsidRPr="00370368" w14:paraId="53335B23" w14:textId="77777777" w:rsidTr="00ED6958">
        <w:trPr>
          <w:trHeight w:val="24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44EA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B22D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14:paraId="19B75A36" w14:textId="77777777" w:rsidTr="00ED6958">
        <w:trPr>
          <w:trHeight w:val="24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A267" w14:textId="77777777" w:rsidR="003B6FA3" w:rsidRDefault="003B6FA3" w:rsidP="00ED6958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bookmarkStart w:id="0" w:name="_Hlk68864638"/>
            <w:r>
              <w:rPr>
                <w:b/>
                <w:sz w:val="24"/>
                <w:szCs w:val="24"/>
              </w:rPr>
              <w:t>415</w:t>
            </w:r>
          </w:p>
          <w:p w14:paraId="1CE5E450" w14:textId="52AE782A" w:rsidR="003B6FA3" w:rsidRDefault="00ED6958" w:rsidP="00ED695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d</w:t>
            </w:r>
            <w:r w:rsidR="003B6FA3">
              <w:rPr>
                <w:b/>
                <w:sz w:val="24"/>
                <w:szCs w:val="24"/>
              </w:rPr>
              <w:t>el</w:t>
            </w:r>
          </w:p>
          <w:p w14:paraId="743C320A" w14:textId="5F018B91" w:rsidR="0053273A" w:rsidRPr="00960923" w:rsidRDefault="003B6FA3" w:rsidP="00ED6958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08.04.</w:t>
            </w:r>
            <w:r w:rsidR="002012F1">
              <w:rPr>
                <w:b/>
                <w:sz w:val="24"/>
                <w:szCs w:val="24"/>
              </w:rPr>
              <w:t>2021</w:t>
            </w:r>
            <w:bookmarkEnd w:id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8B227" w14:textId="11FC4E4E" w:rsidR="0053273A" w:rsidRPr="0070455E" w:rsidRDefault="003B6FA3" w:rsidP="003B6FA3">
            <w:pPr>
              <w:jc w:val="both"/>
              <w:rPr>
                <w:sz w:val="24"/>
                <w:szCs w:val="24"/>
              </w:rPr>
            </w:pPr>
            <w:r w:rsidRPr="009526D2">
              <w:rPr>
                <w:sz w:val="24"/>
                <w:szCs w:val="24"/>
              </w:rPr>
              <w:t xml:space="preserve">Affidamento </w:t>
            </w:r>
            <w:r>
              <w:rPr>
                <w:sz w:val="24"/>
                <w:szCs w:val="24"/>
              </w:rPr>
              <w:t>diretto alla Ditta Idraulica Giordano dalla fornitura del materiale necessario alla manutenzione ordinaria delle condotte irrigue. CIG: ZEF3148A75</w:t>
            </w:r>
          </w:p>
        </w:tc>
      </w:tr>
    </w:tbl>
    <w:p w14:paraId="214246EB" w14:textId="77777777" w:rsidR="0099122E" w:rsidRDefault="0099122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77370979" w14:textId="775138D9" w:rsidR="00DF5C91" w:rsidRDefault="008C2414" w:rsidP="00E57F78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 w:rsidR="00ED6958">
        <w:rPr>
          <w:rFonts w:ascii="Arial" w:hAnsi="Arial" w:cs="Arial"/>
          <w:b/>
          <w:bCs/>
        </w:rPr>
        <w:t>determine</w:t>
      </w:r>
      <w:proofErr w:type="spellEnd"/>
      <w:r w:rsidR="00E57F78">
        <w:rPr>
          <w:rFonts w:ascii="Arial" w:hAnsi="Arial" w:cs="Arial"/>
          <w:b/>
          <w:bCs/>
        </w:rPr>
        <w:t xml:space="preserve"> dirigenziali</w:t>
      </w:r>
      <w:r w:rsidR="00ED695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vengono pubblicate all’Albo consortile per 15 gg. consecutivi, </w:t>
      </w:r>
    </w:p>
    <w:p w14:paraId="0494A0E3" w14:textId="77777777"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F2E42" w14:textId="77777777" w:rsidR="00D36BA2" w:rsidRDefault="00D36BA2">
      <w:r>
        <w:separator/>
      </w:r>
    </w:p>
  </w:endnote>
  <w:endnote w:type="continuationSeparator" w:id="0">
    <w:p w14:paraId="27BCE770" w14:textId="77777777" w:rsidR="00D36BA2" w:rsidRDefault="00D36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97142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040A96D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B35C1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35C1A">
      <w:rPr>
        <w:rStyle w:val="Numeropagina"/>
      </w:rPr>
      <w:fldChar w:fldCharType="separate"/>
    </w:r>
    <w:r w:rsidR="00E17C3D">
      <w:rPr>
        <w:rStyle w:val="Numeropagina"/>
        <w:noProof/>
      </w:rPr>
      <w:t>1</w:t>
    </w:r>
    <w:r w:rsidR="00B35C1A">
      <w:rPr>
        <w:rStyle w:val="Numeropagina"/>
      </w:rPr>
      <w:fldChar w:fldCharType="end"/>
    </w:r>
    <w:r>
      <w:rPr>
        <w:rStyle w:val="Numeropagina"/>
      </w:rPr>
      <w:t xml:space="preserve"> di </w:t>
    </w:r>
    <w:r w:rsidR="00B35C1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35C1A">
      <w:rPr>
        <w:rStyle w:val="Numeropagina"/>
      </w:rPr>
      <w:fldChar w:fldCharType="separate"/>
    </w:r>
    <w:r w:rsidR="00E17C3D">
      <w:rPr>
        <w:rStyle w:val="Numeropagina"/>
        <w:noProof/>
      </w:rPr>
      <w:t>1</w:t>
    </w:r>
    <w:r w:rsidR="00B35C1A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25489F5A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E1607D9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0D969" w14:textId="77777777" w:rsidR="00D36BA2" w:rsidRDefault="00D36BA2">
      <w:r>
        <w:separator/>
      </w:r>
    </w:p>
  </w:footnote>
  <w:footnote w:type="continuationSeparator" w:id="0">
    <w:p w14:paraId="28DF0BEA" w14:textId="77777777" w:rsidR="00D36BA2" w:rsidRDefault="00D36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3BE04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25932A" wp14:editId="728B8F3E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F032752" wp14:editId="670860E9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D6C07" w14:textId="77777777" w:rsidR="00EA4BA4" w:rsidRDefault="00EA4BA4">
    <w:pPr>
      <w:pStyle w:val="Intestazione"/>
    </w:pPr>
  </w:p>
  <w:p w14:paraId="5D263ACF" w14:textId="77777777" w:rsidR="00EA4BA4" w:rsidRDefault="00EA4BA4">
    <w:pPr>
      <w:pStyle w:val="Intestazione"/>
    </w:pPr>
  </w:p>
  <w:p w14:paraId="1EAAF11E" w14:textId="77777777" w:rsidR="00EA4BA4" w:rsidRDefault="00EA4BA4">
    <w:pPr>
      <w:pStyle w:val="Intestazione"/>
    </w:pPr>
  </w:p>
  <w:p w14:paraId="1EF0BE2D" w14:textId="77777777" w:rsidR="00EA4BA4" w:rsidRDefault="00EA4BA4">
    <w:pPr>
      <w:pStyle w:val="Intestazione"/>
    </w:pPr>
  </w:p>
  <w:p w14:paraId="14BC999E" w14:textId="77777777" w:rsidR="00EA4BA4" w:rsidRDefault="00EA4BA4">
    <w:pPr>
      <w:pStyle w:val="Intestazione"/>
    </w:pPr>
  </w:p>
  <w:p w14:paraId="225E1100" w14:textId="77777777" w:rsidR="00EA4BA4" w:rsidRDefault="00EA4BA4">
    <w:pPr>
      <w:pStyle w:val="Intestazione"/>
    </w:pPr>
  </w:p>
  <w:p w14:paraId="0DBEF53C" w14:textId="77777777" w:rsidR="00EA4BA4" w:rsidRDefault="00EA4BA4">
    <w:pPr>
      <w:pStyle w:val="Intestazione"/>
    </w:pPr>
  </w:p>
  <w:p w14:paraId="71D2B62B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3BA37261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86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6FA3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608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C00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122E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5C1A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297D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BA2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17C3D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57F78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95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5F37A"/>
  <w15:docId w15:val="{E91F1EAD-63B6-4F83-AC96-E4821E27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AAB55-9919-4EAB-9867-A224EEB8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3939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365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FAUSTO ADDESA</cp:lastModifiedBy>
  <cp:revision>509</cp:revision>
  <cp:lastPrinted>2017-01-04T10:03:00Z</cp:lastPrinted>
  <dcterms:created xsi:type="dcterms:W3CDTF">2012-07-19T16:16:00Z</dcterms:created>
  <dcterms:modified xsi:type="dcterms:W3CDTF">2021-04-09T11:00:00Z</dcterms:modified>
</cp:coreProperties>
</file>