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Default="00E014C1" w:rsidP="0080673D">
      <w:pPr>
        <w:ind w:firstLine="708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DETERMINE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ADOTTATE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BB1863" w:rsidRDefault="00BB1863" w:rsidP="0080673D">
      <w:pPr>
        <w:ind w:firstLine="708"/>
        <w:jc w:val="both"/>
        <w:rPr>
          <w:b/>
          <w:bCs/>
          <w:sz w:val="24"/>
          <w:szCs w:val="24"/>
        </w:rPr>
      </w:pPr>
    </w:p>
    <w:p w:rsidR="00BB1863" w:rsidRPr="00BF0D5A" w:rsidRDefault="00BB1863" w:rsidP="0080673D">
      <w:pPr>
        <w:ind w:firstLine="708"/>
        <w:jc w:val="both"/>
        <w:rPr>
          <w:b/>
          <w:sz w:val="24"/>
          <w:szCs w:val="24"/>
        </w:rPr>
      </w:pP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E014C1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</w:t>
            </w:r>
            <w:proofErr w:type="spellEnd"/>
            <w:r w:rsidR="004D07EC">
              <w:rPr>
                <w:sz w:val="24"/>
                <w:szCs w:val="24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6F2374" w:rsidRDefault="00FC0434" w:rsidP="00FC0434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185</w:t>
            </w:r>
            <w:r w:rsidR="006F2374" w:rsidRPr="006F2374">
              <w:rPr>
                <w:b/>
                <w:sz w:val="24"/>
                <w:szCs w:val="24"/>
              </w:rPr>
              <w:t xml:space="preserve"> del</w:t>
            </w:r>
            <w:r>
              <w:rPr>
                <w:b/>
                <w:sz w:val="24"/>
                <w:szCs w:val="24"/>
              </w:rPr>
              <w:t xml:space="preserve"> 01.03</w:t>
            </w:r>
            <w:r w:rsidR="006F2374" w:rsidRPr="006F2374">
              <w:rPr>
                <w:b/>
                <w:sz w:val="24"/>
                <w:szCs w:val="24"/>
              </w:rPr>
              <w:t>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7CC" w:rsidRPr="00C064DA" w:rsidRDefault="006F2374" w:rsidP="007037CC">
            <w:pPr>
              <w:ind w:hanging="1"/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 </w:t>
            </w:r>
            <w:bookmarkStart w:id="0" w:name="_Hlk59451013"/>
            <w:r w:rsidR="007037CC" w:rsidRPr="00C064DA">
              <w:rPr>
                <w:sz w:val="24"/>
                <w:szCs w:val="24"/>
              </w:rPr>
              <w:t xml:space="preserve">Interventi finalizzati all’eliminazione delle interferenze delle opere irrigue pubbliche consortili del Fondovalle </w:t>
            </w:r>
            <w:proofErr w:type="spellStart"/>
            <w:r w:rsidR="007037CC" w:rsidRPr="00C064DA">
              <w:rPr>
                <w:sz w:val="24"/>
                <w:szCs w:val="24"/>
              </w:rPr>
              <w:t>Fiumarella</w:t>
            </w:r>
            <w:proofErr w:type="spellEnd"/>
            <w:r w:rsidR="007037CC" w:rsidRPr="00C064DA">
              <w:rPr>
                <w:sz w:val="24"/>
                <w:szCs w:val="24"/>
              </w:rPr>
              <w:t xml:space="preserve"> con la </w:t>
            </w:r>
            <w:proofErr w:type="spellStart"/>
            <w:r w:rsidR="007037CC" w:rsidRPr="00C064DA">
              <w:rPr>
                <w:sz w:val="24"/>
                <w:szCs w:val="24"/>
              </w:rPr>
              <w:t>realizzanda</w:t>
            </w:r>
            <w:proofErr w:type="spellEnd"/>
            <w:r w:rsidR="007037CC" w:rsidRPr="00C064DA">
              <w:rPr>
                <w:sz w:val="24"/>
                <w:szCs w:val="24"/>
              </w:rPr>
              <w:t xml:space="preserve"> </w:t>
            </w:r>
            <w:r w:rsidR="007037CC" w:rsidRPr="00C064DA">
              <w:rPr>
                <w:i/>
                <w:iCs/>
                <w:sz w:val="22"/>
                <w:szCs w:val="22"/>
              </w:rPr>
              <w:t xml:space="preserve">“Linea ferroviaria dell’itinerario Napoli Bari - Raddoppio tratta Apice – </w:t>
            </w:r>
            <w:proofErr w:type="spellStart"/>
            <w:r w:rsidR="007037CC" w:rsidRPr="00C064DA">
              <w:rPr>
                <w:i/>
                <w:iCs/>
                <w:sz w:val="22"/>
                <w:szCs w:val="22"/>
              </w:rPr>
              <w:t>Orsara</w:t>
            </w:r>
            <w:proofErr w:type="spellEnd"/>
            <w:r w:rsidR="007037CC" w:rsidRPr="00C064DA">
              <w:rPr>
                <w:i/>
                <w:iCs/>
                <w:sz w:val="22"/>
                <w:szCs w:val="22"/>
              </w:rPr>
              <w:t xml:space="preserve"> I Lotto funzionale Apice Irpinia tra le </w:t>
            </w:r>
            <w:proofErr w:type="spellStart"/>
            <w:r w:rsidR="007037CC" w:rsidRPr="00C064DA">
              <w:rPr>
                <w:i/>
                <w:iCs/>
                <w:sz w:val="22"/>
                <w:szCs w:val="22"/>
              </w:rPr>
              <w:t>pk</w:t>
            </w:r>
            <w:proofErr w:type="spellEnd"/>
            <w:r w:rsidR="007037CC" w:rsidRPr="00C064DA">
              <w:rPr>
                <w:i/>
                <w:iCs/>
                <w:sz w:val="22"/>
                <w:szCs w:val="22"/>
              </w:rPr>
              <w:t xml:space="preserve"> 0+310 e le </w:t>
            </w:r>
            <w:proofErr w:type="spellStart"/>
            <w:r w:rsidR="007037CC" w:rsidRPr="00C064DA">
              <w:rPr>
                <w:i/>
                <w:iCs/>
                <w:sz w:val="22"/>
                <w:szCs w:val="22"/>
              </w:rPr>
              <w:t>pk</w:t>
            </w:r>
            <w:proofErr w:type="spellEnd"/>
            <w:r w:rsidR="007037CC" w:rsidRPr="00C064DA">
              <w:rPr>
                <w:i/>
                <w:iCs/>
                <w:sz w:val="22"/>
                <w:szCs w:val="22"/>
              </w:rPr>
              <w:t xml:space="preserve"> 18+ 713.205 (coincidente il KM 88+916.50) comprensiva di armamento ferroviario, degli impianti di trazione elettrica, delle altre tecnologie ferroviarie, di un impianto di fermata e uno di stazione.” </w:t>
            </w:r>
          </w:p>
          <w:p w:rsidR="007037CC" w:rsidRPr="00C064DA" w:rsidRDefault="007037CC" w:rsidP="007037CC">
            <w:pPr>
              <w:ind w:hanging="1"/>
              <w:jc w:val="both"/>
              <w:rPr>
                <w:sz w:val="24"/>
                <w:szCs w:val="24"/>
              </w:rPr>
            </w:pPr>
            <w:r w:rsidRPr="00C064DA">
              <w:rPr>
                <w:i/>
                <w:iCs/>
                <w:sz w:val="22"/>
                <w:szCs w:val="22"/>
              </w:rPr>
              <w:t>CUP: E98E20000180005.</w:t>
            </w:r>
          </w:p>
          <w:bookmarkEnd w:id="0"/>
          <w:p w:rsidR="0071727A" w:rsidRPr="001A6E99" w:rsidRDefault="007037CC" w:rsidP="007037CC">
            <w:pPr>
              <w:pStyle w:val="Paragrafoelenco"/>
              <w:ind w:left="0"/>
              <w:jc w:val="both"/>
              <w:rPr>
                <w:sz w:val="24"/>
                <w:szCs w:val="24"/>
              </w:rPr>
            </w:pPr>
            <w:r w:rsidRPr="00624C76">
              <w:rPr>
                <w:sz w:val="24"/>
                <w:szCs w:val="24"/>
              </w:rPr>
              <w:t>Affidamento</w:t>
            </w:r>
            <w:r>
              <w:rPr>
                <w:sz w:val="24"/>
                <w:szCs w:val="24"/>
              </w:rPr>
              <w:t xml:space="preserve"> diretto</w:t>
            </w:r>
            <w:r w:rsidRPr="00624C76">
              <w:rPr>
                <w:sz w:val="24"/>
                <w:szCs w:val="24"/>
              </w:rPr>
              <w:t xml:space="preserve"> alla Ditta Emanuele Bartolini </w:t>
            </w:r>
            <w:r w:rsidRPr="00624C76">
              <w:rPr>
                <w:b/>
                <w:bCs/>
                <w:sz w:val="24"/>
                <w:szCs w:val="24"/>
              </w:rPr>
              <w:t xml:space="preserve"> </w:t>
            </w:r>
            <w:r w:rsidRPr="00624C76">
              <w:rPr>
                <w:sz w:val="24"/>
                <w:szCs w:val="24"/>
              </w:rPr>
              <w:t>dell’</w:t>
            </w:r>
            <w:r w:rsidRPr="00624C76">
              <w:rPr>
                <w:bCs/>
                <w:color w:val="1C2024"/>
                <w:spacing w:val="3"/>
                <w:sz w:val="24"/>
                <w:szCs w:val="24"/>
              </w:rPr>
              <w:t xml:space="preserve">attività </w:t>
            </w:r>
            <w:r w:rsidRPr="00624C76">
              <w:rPr>
                <w:sz w:val="24"/>
                <w:szCs w:val="24"/>
              </w:rPr>
              <w:t>di sorveglianza archeologica. Determinazioni ed adempimenti consequenziali.CIG.Z4A30B7C47</w:t>
            </w:r>
          </w:p>
        </w:tc>
      </w:tr>
    </w:tbl>
    <w:p w:rsidR="00BB1863" w:rsidRDefault="00BB1863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BB1863" w:rsidRDefault="00BB1863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970" w:rsidRDefault="00562970">
      <w:r>
        <w:separator/>
      </w:r>
    </w:p>
  </w:endnote>
  <w:endnote w:type="continuationSeparator" w:id="0">
    <w:p w:rsidR="00562970" w:rsidRDefault="005629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781017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781017">
      <w:rPr>
        <w:rStyle w:val="Numeropagina"/>
      </w:rPr>
      <w:fldChar w:fldCharType="separate"/>
    </w:r>
    <w:r w:rsidR="007037CC">
      <w:rPr>
        <w:rStyle w:val="Numeropagina"/>
        <w:noProof/>
      </w:rPr>
      <w:t>1</w:t>
    </w:r>
    <w:r w:rsidR="00781017">
      <w:rPr>
        <w:rStyle w:val="Numeropagina"/>
      </w:rPr>
      <w:fldChar w:fldCharType="end"/>
    </w:r>
    <w:r>
      <w:rPr>
        <w:rStyle w:val="Numeropagina"/>
      </w:rPr>
      <w:t xml:space="preserve"> di </w:t>
    </w:r>
    <w:r w:rsidR="00781017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781017">
      <w:rPr>
        <w:rStyle w:val="Numeropagina"/>
      </w:rPr>
      <w:fldChar w:fldCharType="separate"/>
    </w:r>
    <w:r w:rsidR="007037CC">
      <w:rPr>
        <w:rStyle w:val="Numeropagina"/>
        <w:noProof/>
      </w:rPr>
      <w:t>1</w:t>
    </w:r>
    <w:r w:rsidR="00781017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970" w:rsidRDefault="00562970">
      <w:r>
        <w:separator/>
      </w:r>
    </w:p>
  </w:footnote>
  <w:footnote w:type="continuationSeparator" w:id="0">
    <w:p w:rsidR="00562970" w:rsidRDefault="005629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77538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20E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2439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1CE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ADE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3ED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453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E99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BA1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ACF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5D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073E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11E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4A08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6AFB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1686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01A"/>
    <w:rsid w:val="00312435"/>
    <w:rsid w:val="00312B6F"/>
    <w:rsid w:val="00313885"/>
    <w:rsid w:val="00314009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25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5F11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D64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6CC0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08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5ECF"/>
    <w:rsid w:val="005465A6"/>
    <w:rsid w:val="005470C3"/>
    <w:rsid w:val="00547BC1"/>
    <w:rsid w:val="0055167D"/>
    <w:rsid w:val="0055545E"/>
    <w:rsid w:val="00555AC7"/>
    <w:rsid w:val="0055667F"/>
    <w:rsid w:val="00556BB3"/>
    <w:rsid w:val="00557077"/>
    <w:rsid w:val="005572CF"/>
    <w:rsid w:val="00557BFD"/>
    <w:rsid w:val="00561453"/>
    <w:rsid w:val="0056191A"/>
    <w:rsid w:val="00562970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260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5F7D47"/>
    <w:rsid w:val="00600D65"/>
    <w:rsid w:val="00600DBB"/>
    <w:rsid w:val="006013F8"/>
    <w:rsid w:val="006014A1"/>
    <w:rsid w:val="006017C3"/>
    <w:rsid w:val="006032F7"/>
    <w:rsid w:val="00603637"/>
    <w:rsid w:val="0060415A"/>
    <w:rsid w:val="006042DE"/>
    <w:rsid w:val="00604625"/>
    <w:rsid w:val="00604D00"/>
    <w:rsid w:val="0060574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002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5FF2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2374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7CC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1727A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2A7"/>
    <w:rsid w:val="00737FB6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86A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1017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7B8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25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6FE7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47CF1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0B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07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1AC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833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372E3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54BF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69B2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1FA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863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40FD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C9C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AC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482A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CFA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50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4C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13B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C56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4B38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49A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2DB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005A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434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7538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qFormat/>
    <w:rsid w:val="0090306D"/>
    <w:rPr>
      <w:b/>
      <w:bCs/>
    </w:rPr>
  </w:style>
  <w:style w:type="character" w:styleId="Enfasicorsivo">
    <w:name w:val="Emphasis"/>
    <w:basedOn w:val="Carpredefinitoparagrafo"/>
    <w:uiPriority w:val="20"/>
    <w:qFormat/>
    <w:rsid w:val="005F7D4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263B6-0B79-48F9-B0A7-1C170D85A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3196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939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443</cp:revision>
  <cp:lastPrinted>2014-09-30T09:40:00Z</cp:lastPrinted>
  <dcterms:created xsi:type="dcterms:W3CDTF">2012-07-19T16:16:00Z</dcterms:created>
  <dcterms:modified xsi:type="dcterms:W3CDTF">2021-03-01T11:33:00Z</dcterms:modified>
</cp:coreProperties>
</file>