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3D4CB8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5E7833">
        <w:rPr>
          <w:b/>
          <w:sz w:val="28"/>
          <w:szCs w:val="28"/>
          <w:lang w:val="it-IT"/>
        </w:rPr>
        <w:t>10.12</w:t>
      </w:r>
      <w:r>
        <w:rPr>
          <w:b/>
          <w:sz w:val="28"/>
          <w:szCs w:val="28"/>
          <w:lang w:val="it-IT"/>
        </w:rPr>
        <w:t>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Pr="00F60D71" w:rsidRDefault="005E7833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60D71">
              <w:rPr>
                <w:sz w:val="28"/>
                <w:szCs w:val="28"/>
              </w:rPr>
              <w:t>/</w:t>
            </w:r>
            <w:proofErr w:type="spellStart"/>
            <w:r w:rsidRPr="00F60D71">
              <w:rPr>
                <w:sz w:val="28"/>
                <w:szCs w:val="28"/>
              </w:rPr>
              <w:t>CD</w:t>
            </w:r>
            <w:proofErr w:type="spellEnd"/>
          </w:p>
          <w:p w:rsidR="005E7833" w:rsidRPr="00F60D71" w:rsidRDefault="005E7833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33" w:rsidRPr="007F660C" w:rsidRDefault="005E7833" w:rsidP="00596072">
            <w:pPr>
              <w:jc w:val="both"/>
              <w:outlineLvl w:val="0"/>
              <w:rPr>
                <w:sz w:val="24"/>
                <w:szCs w:val="24"/>
              </w:rPr>
            </w:pPr>
            <w:r w:rsidRPr="007F660C">
              <w:rPr>
                <w:sz w:val="24"/>
                <w:szCs w:val="24"/>
              </w:rPr>
              <w:t>Approvazione verbale della seduta del  10.11.2020</w:t>
            </w: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Default="005E7833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33" w:rsidRPr="007F660C" w:rsidRDefault="005E7833" w:rsidP="0059607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Elezione del </w:t>
            </w:r>
            <w:r w:rsidRPr="007F660C">
              <w:rPr>
                <w:sz w:val="24"/>
                <w:szCs w:val="24"/>
              </w:rPr>
              <w:t>Presidente ai sensi del</w:t>
            </w:r>
            <w:r>
              <w:rPr>
                <w:sz w:val="24"/>
                <w:szCs w:val="24"/>
              </w:rPr>
              <w:t>l’art .22 , lett. b</w:t>
            </w:r>
            <w:r w:rsidRPr="007F660C">
              <w:rPr>
                <w:sz w:val="24"/>
                <w:szCs w:val="24"/>
              </w:rPr>
              <w:t>) del vigente Statuto consortile</w:t>
            </w:r>
            <w:r>
              <w:rPr>
                <w:sz w:val="24"/>
                <w:szCs w:val="24"/>
              </w:rPr>
              <w:t>.</w:t>
            </w: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Default="005E7833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4/CD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33" w:rsidRPr="007F660C" w:rsidRDefault="005E7833" w:rsidP="00596072">
            <w:pPr>
              <w:jc w:val="both"/>
              <w:outlineLvl w:val="0"/>
              <w:rPr>
                <w:sz w:val="24"/>
                <w:szCs w:val="24"/>
              </w:rPr>
            </w:pPr>
            <w:r w:rsidRPr="007F660C">
              <w:rPr>
                <w:sz w:val="24"/>
                <w:szCs w:val="24"/>
              </w:rPr>
              <w:t>Elezione del Vice Presidente</w:t>
            </w:r>
            <w:r>
              <w:rPr>
                <w:sz w:val="24"/>
                <w:szCs w:val="24"/>
              </w:rPr>
              <w:t xml:space="preserve"> ai sensi dell’art .22 , lett. B</w:t>
            </w:r>
            <w:r w:rsidRPr="007F660C">
              <w:rPr>
                <w:sz w:val="24"/>
                <w:szCs w:val="24"/>
              </w:rPr>
              <w:t>) del vigente Statuto consortile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4993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4CB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E7833"/>
    <w:rsid w:val="005F0951"/>
    <w:rsid w:val="005F30D4"/>
    <w:rsid w:val="006013F8"/>
    <w:rsid w:val="00604BEA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1C5E"/>
    <w:rsid w:val="006E342C"/>
    <w:rsid w:val="006E611A"/>
    <w:rsid w:val="006F7BD5"/>
    <w:rsid w:val="006F7E86"/>
    <w:rsid w:val="00705E60"/>
    <w:rsid w:val="00711B60"/>
    <w:rsid w:val="007453E2"/>
    <w:rsid w:val="007458FB"/>
    <w:rsid w:val="007523CC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B024B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97833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21A22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4C9FA-4DEF-47EB-B07E-06AB1F952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106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724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108</cp:revision>
  <cp:lastPrinted>2012-11-22T14:43:00Z</cp:lastPrinted>
  <dcterms:created xsi:type="dcterms:W3CDTF">2007-04-12T07:59:00Z</dcterms:created>
  <dcterms:modified xsi:type="dcterms:W3CDTF">2020-12-14T06:08:00Z</dcterms:modified>
</cp:coreProperties>
</file>