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2D648E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AA624D">
        <w:rPr>
          <w:b/>
          <w:sz w:val="24"/>
          <w:szCs w:val="24"/>
        </w:rPr>
        <w:t xml:space="preserve"> 23.01</w:t>
      </w:r>
      <w:r>
        <w:rPr>
          <w:b/>
          <w:sz w:val="24"/>
          <w:szCs w:val="24"/>
        </w:rPr>
        <w:t>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AA624D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E51AED" w:rsidRDefault="00263F23" w:rsidP="00B761AC">
            <w:pPr>
              <w:jc w:val="both"/>
              <w:rPr>
                <w:sz w:val="24"/>
                <w:szCs w:val="24"/>
              </w:rPr>
            </w:pPr>
            <w:r w:rsidRPr="00E51AED">
              <w:rPr>
                <w:sz w:val="24"/>
                <w:szCs w:val="24"/>
              </w:rPr>
              <w:t>Servizio di pulizia della sede del Consorzio di Bonifica dell’</w:t>
            </w:r>
            <w:proofErr w:type="spellStart"/>
            <w:r w:rsidRPr="00E51AED">
              <w:rPr>
                <w:sz w:val="24"/>
                <w:szCs w:val="24"/>
              </w:rPr>
              <w:t>Ufita</w:t>
            </w:r>
            <w:proofErr w:type="spellEnd"/>
            <w:r w:rsidRPr="00E51AED">
              <w:rPr>
                <w:sz w:val="24"/>
                <w:szCs w:val="24"/>
              </w:rPr>
              <w:t xml:space="preserve">. Avvio procedure per affidamento diretto ai sensi dell’art. 36 comma 2 lett. a)  del </w:t>
            </w:r>
            <w:proofErr w:type="spellStart"/>
            <w:r w:rsidRPr="00E51AED">
              <w:rPr>
                <w:sz w:val="24"/>
                <w:szCs w:val="24"/>
              </w:rPr>
              <w:t>Dlgs</w:t>
            </w:r>
            <w:proofErr w:type="spellEnd"/>
            <w:r w:rsidRPr="00E51AED">
              <w:rPr>
                <w:sz w:val="24"/>
                <w:szCs w:val="24"/>
              </w:rPr>
              <w:t xml:space="preserve"> n. 50/2016 e </w:t>
            </w:r>
            <w:proofErr w:type="spellStart"/>
            <w:r w:rsidRPr="00E51AED">
              <w:rPr>
                <w:sz w:val="24"/>
                <w:szCs w:val="24"/>
              </w:rPr>
              <w:t>s.m.e</w:t>
            </w:r>
            <w:proofErr w:type="spellEnd"/>
            <w:r w:rsidRPr="00E51AED">
              <w:rPr>
                <w:sz w:val="24"/>
                <w:szCs w:val="24"/>
              </w:rPr>
              <w:t xml:space="preserve"> i.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D7D" w:rsidRDefault="003F3D7D">
      <w:r>
        <w:separator/>
      </w:r>
    </w:p>
  </w:endnote>
  <w:endnote w:type="continuationSeparator" w:id="0">
    <w:p w:rsidR="003F3D7D" w:rsidRDefault="003F3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D9784B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D9784B">
      <w:rPr>
        <w:rStyle w:val="Numeropagina"/>
      </w:rPr>
      <w:fldChar w:fldCharType="separate"/>
    </w:r>
    <w:r w:rsidR="00263F23">
      <w:rPr>
        <w:rStyle w:val="Numeropagina"/>
        <w:noProof/>
      </w:rPr>
      <w:t>1</w:t>
    </w:r>
    <w:r w:rsidR="00D9784B">
      <w:rPr>
        <w:rStyle w:val="Numeropagina"/>
      </w:rPr>
      <w:fldChar w:fldCharType="end"/>
    </w:r>
    <w:r>
      <w:rPr>
        <w:rStyle w:val="Numeropagina"/>
      </w:rPr>
      <w:t xml:space="preserve"> di </w:t>
    </w:r>
    <w:r w:rsidR="00D9784B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D9784B">
      <w:rPr>
        <w:rStyle w:val="Numeropagina"/>
      </w:rPr>
      <w:fldChar w:fldCharType="separate"/>
    </w:r>
    <w:r w:rsidR="00263F23">
      <w:rPr>
        <w:rStyle w:val="Numeropagina"/>
        <w:noProof/>
      </w:rPr>
      <w:t>1</w:t>
    </w:r>
    <w:r w:rsidR="00D9784B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D7D" w:rsidRDefault="003F3D7D">
      <w:r>
        <w:separator/>
      </w:r>
    </w:p>
  </w:footnote>
  <w:footnote w:type="continuationSeparator" w:id="0">
    <w:p w:rsidR="003F3D7D" w:rsidRDefault="003F3D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374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374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5A7E6-EC3B-4081-8B59-F7AC3E5EE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3797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711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472</cp:revision>
  <cp:lastPrinted>2017-01-04T10:03:00Z</cp:lastPrinted>
  <dcterms:created xsi:type="dcterms:W3CDTF">2012-07-19T16:16:00Z</dcterms:created>
  <dcterms:modified xsi:type="dcterms:W3CDTF">2020-10-23T08:42:00Z</dcterms:modified>
</cp:coreProperties>
</file>