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>
        <w:rPr>
          <w:b/>
          <w:sz w:val="24"/>
          <w:szCs w:val="24"/>
        </w:rPr>
        <w:t xml:space="preserve"> 18.09.2020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2D648E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5D2CEA">
              <w:rPr>
                <w:sz w:val="24"/>
                <w:szCs w:val="24"/>
              </w:rPr>
              <w:t>0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AC" w:rsidRPr="00D962B4" w:rsidRDefault="00B761AC" w:rsidP="00B761AC">
            <w:pPr>
              <w:jc w:val="both"/>
              <w:outlineLvl w:val="0"/>
              <w:rPr>
                <w:b/>
                <w:szCs w:val="22"/>
              </w:rPr>
            </w:pPr>
            <w:r w:rsidRPr="00D962B4">
              <w:rPr>
                <w:szCs w:val="22"/>
              </w:rPr>
              <w:t>Delibera del Consiglio dei Delegati  n. 34/</w:t>
            </w:r>
            <w:proofErr w:type="spellStart"/>
            <w:r w:rsidRPr="00D962B4">
              <w:rPr>
                <w:szCs w:val="22"/>
              </w:rPr>
              <w:t>CD</w:t>
            </w:r>
            <w:proofErr w:type="spellEnd"/>
            <w:r w:rsidRPr="00D962B4">
              <w:rPr>
                <w:szCs w:val="22"/>
              </w:rPr>
              <w:t xml:space="preserve"> del</w:t>
            </w:r>
            <w:r>
              <w:rPr>
                <w:szCs w:val="22"/>
              </w:rPr>
              <w:t xml:space="preserve"> 18.06.</w:t>
            </w:r>
            <w:r w:rsidRPr="00D962B4">
              <w:rPr>
                <w:szCs w:val="22"/>
              </w:rPr>
              <w:t>.2020 avente ad oggetto: “Aggiornamento Programma triennale 2020- 2022 ed Elenco annuale 2020. Determinazioni ed adempimenti consequenziali.”</w:t>
            </w:r>
          </w:p>
          <w:p w:rsidR="005D2CEA" w:rsidRPr="00E51AED" w:rsidRDefault="00B761AC" w:rsidP="00B761AC">
            <w:pPr>
              <w:jc w:val="both"/>
              <w:rPr>
                <w:sz w:val="24"/>
                <w:szCs w:val="24"/>
              </w:rPr>
            </w:pPr>
            <w:r>
              <w:rPr>
                <w:szCs w:val="22"/>
              </w:rPr>
              <w:t>P</w:t>
            </w:r>
            <w:r w:rsidRPr="00D962B4">
              <w:rPr>
                <w:szCs w:val="22"/>
              </w:rPr>
              <w:t>recisazioni ed determinazioni consequenziali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FE6" w:rsidRDefault="00994FE6">
      <w:r>
        <w:separator/>
      </w:r>
    </w:p>
  </w:endnote>
  <w:endnote w:type="continuationSeparator" w:id="0">
    <w:p w:rsidR="00994FE6" w:rsidRDefault="00994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36478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64781">
      <w:rPr>
        <w:rStyle w:val="Numeropagina"/>
      </w:rPr>
      <w:fldChar w:fldCharType="separate"/>
    </w:r>
    <w:r w:rsidR="00B761AC">
      <w:rPr>
        <w:rStyle w:val="Numeropagina"/>
        <w:noProof/>
      </w:rPr>
      <w:t>1</w:t>
    </w:r>
    <w:r w:rsidR="00364781">
      <w:rPr>
        <w:rStyle w:val="Numeropagina"/>
      </w:rPr>
      <w:fldChar w:fldCharType="end"/>
    </w:r>
    <w:r>
      <w:rPr>
        <w:rStyle w:val="Numeropagina"/>
      </w:rPr>
      <w:t xml:space="preserve"> di </w:t>
    </w:r>
    <w:r w:rsidR="0036478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64781">
      <w:rPr>
        <w:rStyle w:val="Numeropagina"/>
      </w:rPr>
      <w:fldChar w:fldCharType="separate"/>
    </w:r>
    <w:r w:rsidR="00B761AC">
      <w:rPr>
        <w:rStyle w:val="Numeropagina"/>
        <w:noProof/>
      </w:rPr>
      <w:t>1</w:t>
    </w:r>
    <w:r w:rsidR="0036478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FE6" w:rsidRDefault="00994FE6">
      <w:r>
        <w:separator/>
      </w:r>
    </w:p>
  </w:footnote>
  <w:footnote w:type="continuationSeparator" w:id="0">
    <w:p w:rsidR="00994FE6" w:rsidRDefault="00994F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067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067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4CFE-5625-4821-9FDC-950062A10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775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470</cp:revision>
  <cp:lastPrinted>2017-01-04T10:03:00Z</cp:lastPrinted>
  <dcterms:created xsi:type="dcterms:W3CDTF">2012-07-19T16:16:00Z</dcterms:created>
  <dcterms:modified xsi:type="dcterms:W3CDTF">2020-10-16T11:02:00Z</dcterms:modified>
</cp:coreProperties>
</file>