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BB1863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Default="00BB1863" w:rsidP="0080673D">
      <w:pPr>
        <w:ind w:firstLine="708"/>
        <w:jc w:val="both"/>
        <w:rPr>
          <w:b/>
          <w:bCs/>
          <w:sz w:val="24"/>
          <w:szCs w:val="24"/>
        </w:rPr>
      </w:pP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BB1863" w:rsidP="00BB186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734 </w:t>
            </w:r>
            <w:r w:rsidR="00836FE7">
              <w:rPr>
                <w:b/>
                <w:sz w:val="24"/>
                <w:szCs w:val="24"/>
              </w:rPr>
              <w:t xml:space="preserve">del </w:t>
            </w:r>
            <w:r w:rsidR="004C7D6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18.08.2020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D64" w:rsidRPr="004C7D64" w:rsidRDefault="004C7D64" w:rsidP="004C7D64">
            <w:pPr>
              <w:jc w:val="both"/>
              <w:rPr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Fondo sviluppo e coesione 2014-2020- Piano Operativo Infrastrutture. Delibere CIPE n. 54/2016 e n. 12/2018.</w:t>
            </w:r>
          </w:p>
          <w:p w:rsidR="004C7D64" w:rsidRPr="004C7D64" w:rsidRDefault="004C7D64" w:rsidP="004C7D64">
            <w:pPr>
              <w:jc w:val="both"/>
              <w:rPr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Asse tematico D: Messa in sicurezza del patrimonio infrastrutturale esistente.</w:t>
            </w:r>
          </w:p>
          <w:p w:rsidR="004C7D64" w:rsidRPr="004C7D64" w:rsidRDefault="004C7D64" w:rsidP="004C7D64">
            <w:pPr>
              <w:jc w:val="both"/>
              <w:rPr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>Linea d’azione D4: “Interventi di manutenzione straordinaria e messa in sicurezza dighe”.</w:t>
            </w:r>
          </w:p>
          <w:p w:rsidR="004C7D64" w:rsidRPr="00BB1863" w:rsidRDefault="004C7D64" w:rsidP="004C7D64">
            <w:pPr>
              <w:jc w:val="both"/>
              <w:rPr>
                <w:b/>
                <w:sz w:val="24"/>
                <w:szCs w:val="24"/>
              </w:rPr>
            </w:pPr>
            <w:r w:rsidRPr="004C7D64">
              <w:rPr>
                <w:sz w:val="24"/>
                <w:szCs w:val="24"/>
              </w:rPr>
              <w:t xml:space="preserve">Interventi di manutenzione straordinaria della Diga di sbarramento del Torrente MACCHIONI in agro del Comune di </w:t>
            </w:r>
            <w:proofErr w:type="spellStart"/>
            <w:r w:rsidRPr="004C7D64">
              <w:rPr>
                <w:sz w:val="24"/>
                <w:szCs w:val="24"/>
              </w:rPr>
              <w:t>Castel</w:t>
            </w:r>
            <w:proofErr w:type="spellEnd"/>
            <w:r w:rsidRPr="004C7D64">
              <w:rPr>
                <w:sz w:val="24"/>
                <w:szCs w:val="24"/>
              </w:rPr>
              <w:t xml:space="preserve"> Baronia– (AV). </w:t>
            </w:r>
            <w:r w:rsidRPr="004C7D64">
              <w:rPr>
                <w:b/>
                <w:sz w:val="24"/>
                <w:szCs w:val="24"/>
              </w:rPr>
              <w:t>(</w:t>
            </w:r>
            <w:r w:rsidRPr="004C7D64">
              <w:rPr>
                <w:sz w:val="24"/>
                <w:szCs w:val="24"/>
              </w:rPr>
              <w:t>Arch. Dighe  n. 1546). Regione Campania.</w:t>
            </w:r>
            <w:r w:rsidR="00BB1863">
              <w:rPr>
                <w:sz w:val="24"/>
                <w:szCs w:val="24"/>
              </w:rPr>
              <w:t xml:space="preserve"> </w:t>
            </w:r>
            <w:r w:rsidR="00BB1863" w:rsidRPr="00BB1863">
              <w:rPr>
                <w:b/>
                <w:sz w:val="24"/>
                <w:szCs w:val="24"/>
              </w:rPr>
              <w:t>CUP E84H16001010001</w:t>
            </w:r>
          </w:p>
          <w:p w:rsidR="00040FC6" w:rsidRPr="00847CF1" w:rsidRDefault="00BB1863" w:rsidP="004C7D64">
            <w:pPr>
              <w:jc w:val="both"/>
              <w:rPr>
                <w:bCs/>
                <w:sz w:val="24"/>
                <w:szCs w:val="24"/>
              </w:rPr>
            </w:pPr>
            <w:r w:rsidRPr="000F7A7F">
              <w:rPr>
                <w:bCs/>
                <w:sz w:val="24"/>
                <w:szCs w:val="24"/>
              </w:rPr>
              <w:t>Liquidazione e pagamento</w:t>
            </w:r>
            <w:r>
              <w:rPr>
                <w:bCs/>
                <w:sz w:val="24"/>
                <w:szCs w:val="24"/>
              </w:rPr>
              <w:t xml:space="preserve"> al Dott. Francesco </w:t>
            </w:r>
            <w:proofErr w:type="spellStart"/>
            <w:r>
              <w:rPr>
                <w:bCs/>
                <w:sz w:val="24"/>
                <w:szCs w:val="24"/>
              </w:rPr>
              <w:t>Paone</w:t>
            </w:r>
            <w:proofErr w:type="spellEnd"/>
            <w:r>
              <w:rPr>
                <w:bCs/>
                <w:sz w:val="24"/>
                <w:szCs w:val="24"/>
              </w:rPr>
              <w:t xml:space="preserve"> del primo acconto </w:t>
            </w:r>
            <w:r w:rsidRPr="000F7A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del corrispettivo allo stesso</w:t>
            </w:r>
            <w:r w:rsidRPr="000F7A7F">
              <w:rPr>
                <w:bCs/>
                <w:sz w:val="24"/>
                <w:szCs w:val="24"/>
              </w:rPr>
              <w:t xml:space="preserve"> spettante in base </w:t>
            </w:r>
            <w:r>
              <w:rPr>
                <w:bCs/>
                <w:sz w:val="24"/>
                <w:szCs w:val="24"/>
              </w:rPr>
              <w:t xml:space="preserve"> alla convenzione </w:t>
            </w:r>
            <w:proofErr w:type="spellStart"/>
            <w:r w:rsidRPr="000F7A7F">
              <w:rPr>
                <w:color w:val="000000"/>
                <w:sz w:val="24"/>
                <w:szCs w:val="24"/>
              </w:rPr>
              <w:t>prot</w:t>
            </w:r>
            <w:proofErr w:type="spellEnd"/>
            <w:r w:rsidRPr="000F7A7F">
              <w:rPr>
                <w:color w:val="000000"/>
                <w:sz w:val="24"/>
                <w:szCs w:val="24"/>
              </w:rPr>
              <w:t xml:space="preserve">. atti al n. </w:t>
            </w:r>
            <w:r>
              <w:rPr>
                <w:color w:val="000000"/>
                <w:sz w:val="24"/>
                <w:szCs w:val="24"/>
              </w:rPr>
              <w:t xml:space="preserve"> 1425 </w:t>
            </w:r>
            <w:r w:rsidRPr="00021640">
              <w:rPr>
                <w:color w:val="000000"/>
                <w:sz w:val="24"/>
                <w:szCs w:val="24"/>
              </w:rPr>
              <w:t>del</w:t>
            </w:r>
            <w:r w:rsidRPr="00021640">
              <w:rPr>
                <w:bCs/>
                <w:sz w:val="24"/>
                <w:szCs w:val="24"/>
              </w:rPr>
              <w:t> 07.08.2020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C50" w:rsidRDefault="00DB4C50">
      <w:r>
        <w:separator/>
      </w:r>
    </w:p>
  </w:endnote>
  <w:endnote w:type="continuationSeparator" w:id="0">
    <w:p w:rsidR="00DB4C50" w:rsidRDefault="00DB4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1643ED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643ED">
      <w:rPr>
        <w:rStyle w:val="Numeropagina"/>
      </w:rPr>
      <w:fldChar w:fldCharType="separate"/>
    </w:r>
    <w:r w:rsidR="00BB1863">
      <w:rPr>
        <w:rStyle w:val="Numeropagina"/>
        <w:noProof/>
      </w:rPr>
      <w:t>1</w:t>
    </w:r>
    <w:r w:rsidR="001643ED">
      <w:rPr>
        <w:rStyle w:val="Numeropagina"/>
      </w:rPr>
      <w:fldChar w:fldCharType="end"/>
    </w:r>
    <w:r>
      <w:rPr>
        <w:rStyle w:val="Numeropagina"/>
      </w:rPr>
      <w:t xml:space="preserve"> di </w:t>
    </w:r>
    <w:r w:rsidR="001643ED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643ED">
      <w:rPr>
        <w:rStyle w:val="Numeropagina"/>
      </w:rPr>
      <w:fldChar w:fldCharType="separate"/>
    </w:r>
    <w:r w:rsidR="00BB1863">
      <w:rPr>
        <w:rStyle w:val="Numeropagina"/>
        <w:noProof/>
      </w:rPr>
      <w:t>1</w:t>
    </w:r>
    <w:r w:rsidR="001643ED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C50" w:rsidRDefault="00DB4C50">
      <w:r>
        <w:separator/>
      </w:r>
    </w:p>
  </w:footnote>
  <w:footnote w:type="continuationSeparator" w:id="0">
    <w:p w:rsidR="00DB4C50" w:rsidRDefault="00DB4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989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989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144FE-26A1-45D7-B34A-16022C1E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3068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929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427</cp:revision>
  <cp:lastPrinted>2014-09-30T09:40:00Z</cp:lastPrinted>
  <dcterms:created xsi:type="dcterms:W3CDTF">2012-07-19T16:16:00Z</dcterms:created>
  <dcterms:modified xsi:type="dcterms:W3CDTF">2020-08-18T09:23:00Z</dcterms:modified>
</cp:coreProperties>
</file>