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E71C13" w:rsidP="00E71C13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5F7D47">
              <w:rPr>
                <w:b/>
                <w:sz w:val="24"/>
                <w:szCs w:val="24"/>
              </w:rPr>
              <w:t>61</w:t>
            </w:r>
            <w:r w:rsidR="00322211">
              <w:rPr>
                <w:b/>
                <w:sz w:val="24"/>
                <w:szCs w:val="24"/>
              </w:rPr>
              <w:t xml:space="preserve"> </w:t>
            </w:r>
            <w:r w:rsidR="00B3105E">
              <w:rPr>
                <w:b/>
                <w:sz w:val="24"/>
                <w:szCs w:val="24"/>
              </w:rPr>
              <w:t>d</w:t>
            </w:r>
            <w:r w:rsidR="00837F65">
              <w:rPr>
                <w:b/>
                <w:sz w:val="24"/>
                <w:szCs w:val="24"/>
              </w:rPr>
              <w:t>el</w:t>
            </w:r>
            <w:r w:rsidR="004A4BB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12.05. </w:t>
            </w:r>
            <w:r w:rsidR="006A0CCA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D47" w:rsidRPr="005F7D47" w:rsidRDefault="005F7D47" w:rsidP="005F7D47">
            <w:pPr>
              <w:jc w:val="both"/>
              <w:rPr>
                <w:i/>
                <w:sz w:val="24"/>
                <w:szCs w:val="24"/>
              </w:rPr>
            </w:pPr>
            <w:r w:rsidRPr="005F7D47">
              <w:rPr>
                <w:i/>
                <w:sz w:val="24"/>
                <w:szCs w:val="24"/>
              </w:rPr>
              <w:t>Fondo sviluppo e coesione 2014-2020- Piano Operativo Infrastrutture. Delibere CIPE n. 54/2016 e n. 12/2018</w:t>
            </w:r>
          </w:p>
          <w:p w:rsidR="005F7D47" w:rsidRPr="005F7D47" w:rsidRDefault="005F7D47" w:rsidP="005F7D47">
            <w:pPr>
              <w:jc w:val="both"/>
              <w:rPr>
                <w:i/>
                <w:sz w:val="24"/>
                <w:szCs w:val="24"/>
              </w:rPr>
            </w:pPr>
            <w:r w:rsidRPr="005F7D47">
              <w:rPr>
                <w:i/>
                <w:sz w:val="24"/>
                <w:szCs w:val="24"/>
              </w:rPr>
              <w:t>Asse tematico D: Messa in sicurezza del patrimonio infrastrutturale esistente.</w:t>
            </w:r>
          </w:p>
          <w:p w:rsidR="005F7D47" w:rsidRPr="005F7D47" w:rsidRDefault="005F7D47" w:rsidP="005F7D47">
            <w:pPr>
              <w:jc w:val="both"/>
              <w:rPr>
                <w:i/>
                <w:sz w:val="24"/>
                <w:szCs w:val="24"/>
              </w:rPr>
            </w:pPr>
            <w:r w:rsidRPr="005F7D47">
              <w:rPr>
                <w:i/>
                <w:sz w:val="24"/>
                <w:szCs w:val="24"/>
              </w:rPr>
              <w:t>Linea d’azione D4: “Interventi di manutenzione straordinaria e messa in sicurezza dighe”.</w:t>
            </w:r>
          </w:p>
          <w:p w:rsidR="005F7D47" w:rsidRPr="005F7D47" w:rsidRDefault="005F7D47" w:rsidP="005F7D47">
            <w:pPr>
              <w:jc w:val="both"/>
              <w:rPr>
                <w:i/>
                <w:sz w:val="24"/>
                <w:szCs w:val="24"/>
              </w:rPr>
            </w:pPr>
            <w:r w:rsidRPr="005F7D47">
              <w:rPr>
                <w:i/>
                <w:sz w:val="24"/>
                <w:szCs w:val="24"/>
              </w:rPr>
              <w:t xml:space="preserve">Interventi di manutenzione straordinaria della Diga di sbarramento del Torrente MACCHIONI in agro del Comune di </w:t>
            </w:r>
            <w:proofErr w:type="spellStart"/>
            <w:r w:rsidRPr="005F7D47">
              <w:rPr>
                <w:i/>
                <w:sz w:val="24"/>
                <w:szCs w:val="24"/>
              </w:rPr>
              <w:t>Castel</w:t>
            </w:r>
            <w:proofErr w:type="spellEnd"/>
            <w:r w:rsidRPr="005F7D47">
              <w:rPr>
                <w:i/>
                <w:sz w:val="24"/>
                <w:szCs w:val="24"/>
              </w:rPr>
              <w:t xml:space="preserve"> Baronia– (AV). </w:t>
            </w:r>
            <w:r w:rsidRPr="005F7D47">
              <w:rPr>
                <w:b/>
                <w:i/>
                <w:sz w:val="24"/>
                <w:szCs w:val="24"/>
              </w:rPr>
              <w:t>(</w:t>
            </w:r>
            <w:r w:rsidRPr="005F7D47">
              <w:rPr>
                <w:i/>
                <w:sz w:val="24"/>
                <w:szCs w:val="24"/>
              </w:rPr>
              <w:t xml:space="preserve">Arch. Dighe  n. 1546). Regione Campania. </w:t>
            </w:r>
            <w:r w:rsidRPr="005F7D47">
              <w:rPr>
                <w:b/>
                <w:i/>
                <w:sz w:val="24"/>
                <w:szCs w:val="24"/>
              </w:rPr>
              <w:t>CUP E84H16001010001</w:t>
            </w:r>
            <w:r w:rsidRPr="005F7D47">
              <w:rPr>
                <w:b/>
                <w:bCs/>
                <w:i/>
                <w:sz w:val="24"/>
                <w:szCs w:val="24"/>
              </w:rPr>
              <w:t xml:space="preserve"> </w:t>
            </w:r>
          </w:p>
          <w:p w:rsidR="00040FC6" w:rsidRPr="000D1539" w:rsidRDefault="005F7D47" w:rsidP="005F7D47">
            <w:pPr>
              <w:jc w:val="both"/>
              <w:rPr>
                <w:bCs/>
                <w:sz w:val="24"/>
                <w:szCs w:val="24"/>
              </w:rPr>
            </w:pPr>
            <w:r w:rsidRPr="005F7D47">
              <w:rPr>
                <w:i/>
                <w:snapToGrid w:val="0"/>
                <w:sz w:val="24"/>
                <w:szCs w:val="24"/>
              </w:rPr>
              <w:t xml:space="preserve">Affidamento  al Capo Settore Catasto e </w:t>
            </w:r>
            <w:proofErr w:type="spellStart"/>
            <w:r w:rsidRPr="005F7D47">
              <w:rPr>
                <w:i/>
                <w:snapToGrid w:val="0"/>
                <w:sz w:val="24"/>
                <w:szCs w:val="24"/>
              </w:rPr>
              <w:t>Contribuenza</w:t>
            </w:r>
            <w:proofErr w:type="spellEnd"/>
            <w:r w:rsidRPr="005F7D47">
              <w:rPr>
                <w:i/>
                <w:snapToGrid w:val="0"/>
                <w:sz w:val="24"/>
                <w:szCs w:val="24"/>
              </w:rPr>
              <w:t xml:space="preserve"> del Consorzio Dott. Agronomo Giuseppe Lo Conte dell’incarico</w:t>
            </w:r>
            <w:r w:rsidRPr="005F7D47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r w:rsidRPr="005F7D47">
              <w:rPr>
                <w:i/>
                <w:color w:val="000000"/>
                <w:sz w:val="24"/>
                <w:szCs w:val="24"/>
                <w:shd w:val="clear" w:color="auto" w:fill="FFFFFF"/>
              </w:rPr>
              <w:t>per la predisposizione della valutazione di incidenza ambientale (</w:t>
            </w:r>
            <w:r w:rsidRPr="005F7D47">
              <w:rPr>
                <w:rStyle w:val="Enfasicorsivo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VINCA</w:t>
            </w:r>
            <w:r w:rsidRPr="005F7D47">
              <w:rPr>
                <w:i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82A" w:rsidRDefault="00D6482A">
      <w:r>
        <w:separator/>
      </w:r>
    </w:p>
  </w:endnote>
  <w:endnote w:type="continuationSeparator" w:id="0">
    <w:p w:rsidR="00D6482A" w:rsidRDefault="00D64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7372A7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372A7">
      <w:rPr>
        <w:rStyle w:val="Numeropagina"/>
      </w:rPr>
      <w:fldChar w:fldCharType="separate"/>
    </w:r>
    <w:r w:rsidR="005F7D47">
      <w:rPr>
        <w:rStyle w:val="Numeropagina"/>
        <w:noProof/>
      </w:rPr>
      <w:t>1</w:t>
    </w:r>
    <w:r w:rsidR="007372A7">
      <w:rPr>
        <w:rStyle w:val="Numeropagina"/>
      </w:rPr>
      <w:fldChar w:fldCharType="end"/>
    </w:r>
    <w:r>
      <w:rPr>
        <w:rStyle w:val="Numeropagina"/>
      </w:rPr>
      <w:t xml:space="preserve"> di </w:t>
    </w:r>
    <w:r w:rsidR="007372A7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372A7">
      <w:rPr>
        <w:rStyle w:val="Numeropagina"/>
      </w:rPr>
      <w:fldChar w:fldCharType="separate"/>
    </w:r>
    <w:r w:rsidR="005F7D47">
      <w:rPr>
        <w:rStyle w:val="Numeropagina"/>
        <w:noProof/>
      </w:rPr>
      <w:t>1</w:t>
    </w:r>
    <w:r w:rsidR="007372A7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82A" w:rsidRDefault="00D6482A">
      <w:r>
        <w:separator/>
      </w:r>
    </w:p>
  </w:footnote>
  <w:footnote w:type="continuationSeparator" w:id="0">
    <w:p w:rsidR="00D6482A" w:rsidRDefault="00D648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2838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838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A9582-11A0-4592-B4CA-9881C12EA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3043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939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417</cp:revision>
  <cp:lastPrinted>2014-09-30T09:40:00Z</cp:lastPrinted>
  <dcterms:created xsi:type="dcterms:W3CDTF">2012-07-19T16:16:00Z</dcterms:created>
  <dcterms:modified xsi:type="dcterms:W3CDTF">2020-05-13T09:49:00Z</dcterms:modified>
</cp:coreProperties>
</file>