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FF672" w14:textId="52B2BEE8" w:rsidR="00AD6242" w:rsidRDefault="00170FD6" w:rsidP="00170FD6">
      <w:pPr>
        <w:pStyle w:val="Corpotesto"/>
        <w:ind w:right="548"/>
        <w:jc w:val="both"/>
        <w:rPr>
          <w:rFonts w:ascii="Avenir Next" w:hAnsi="Avenir Next"/>
          <w:b w:val="0"/>
          <w:sz w:val="24"/>
          <w:szCs w:val="24"/>
        </w:rPr>
      </w:pPr>
      <w:r w:rsidRPr="00170FD6">
        <w:rPr>
          <w:rFonts w:ascii="Avenir Next" w:hAnsi="Avenir Next" w:cs="Arial"/>
          <w:sz w:val="24"/>
          <w:szCs w:val="24"/>
        </w:rPr>
        <w:t xml:space="preserve">LAVORI DI FORESTAZIONE CORRIDOIO ECOLOGICO SECONDARIO – COMUNE DI SOLARO – LAVORI A CORPO </w:t>
      </w:r>
      <w:r w:rsidR="00E74F2C">
        <w:rPr>
          <w:rFonts w:ascii="Avenir Next" w:hAnsi="Avenir Next" w:cs="Arial"/>
          <w:sz w:val="24"/>
          <w:szCs w:val="24"/>
        </w:rPr>
        <w:t xml:space="preserve">  - </w:t>
      </w:r>
      <w:r w:rsidR="00BF3C9B" w:rsidRPr="00BF3C9B">
        <w:rPr>
          <w:rFonts w:ascii="Avenir Next" w:hAnsi="Avenir Next" w:cs="Arial"/>
          <w:sz w:val="24"/>
          <w:szCs w:val="24"/>
        </w:rPr>
        <w:t>CIG</w:t>
      </w:r>
      <w:r w:rsidR="001040F6">
        <w:rPr>
          <w:rFonts w:ascii="Avenir Next" w:hAnsi="Avenir Next" w:cs="Arial"/>
          <w:sz w:val="24"/>
          <w:szCs w:val="24"/>
        </w:rPr>
        <w:t xml:space="preserve">    </w:t>
      </w:r>
      <w:r w:rsidR="001040F6" w:rsidRPr="001040F6">
        <w:rPr>
          <w:rFonts w:ascii="Avenir Next" w:hAnsi="Avenir Next" w:cs="Arial"/>
          <w:sz w:val="24"/>
          <w:szCs w:val="24"/>
        </w:rPr>
        <w:t>9554010A75</w:t>
      </w:r>
      <w:r w:rsidR="00BF3C9B" w:rsidRPr="00BF3C9B">
        <w:rPr>
          <w:rFonts w:ascii="Avenir Next" w:hAnsi="Avenir Next" w:cs="Arial"/>
          <w:sz w:val="24"/>
          <w:szCs w:val="24"/>
        </w:rPr>
        <w:t>.</w:t>
      </w:r>
      <w:r w:rsidR="00AD6242">
        <w:rPr>
          <w:rFonts w:ascii="Avenir Next" w:hAnsi="Avenir Next"/>
          <w:b w:val="0"/>
          <w:sz w:val="24"/>
          <w:szCs w:val="24"/>
        </w:rPr>
        <w:t xml:space="preserve"> </w:t>
      </w:r>
    </w:p>
    <w:p w14:paraId="5BBAC731" w14:textId="77777777" w:rsidR="00E74F2C" w:rsidRDefault="00E74F2C" w:rsidP="00170FD6">
      <w:pPr>
        <w:pStyle w:val="Corpotesto"/>
        <w:ind w:right="548"/>
        <w:jc w:val="both"/>
        <w:rPr>
          <w:rFonts w:ascii="Avenir Next" w:hAnsi="Avenir Next"/>
          <w:b w:val="0"/>
          <w:sz w:val="24"/>
          <w:szCs w:val="24"/>
        </w:rPr>
      </w:pPr>
    </w:p>
    <w:p w14:paraId="56AB3638" w14:textId="77777777" w:rsidR="00E74F2C" w:rsidRDefault="00E74F2C" w:rsidP="00E74F2C">
      <w:pPr>
        <w:pStyle w:val="Corpotesto"/>
        <w:ind w:right="548"/>
        <w:jc w:val="both"/>
        <w:rPr>
          <w:rFonts w:ascii="Avenir Next" w:hAnsi="Avenir Next" w:cs="Arial"/>
          <w:sz w:val="24"/>
          <w:szCs w:val="24"/>
        </w:rPr>
      </w:pPr>
      <w:r>
        <w:rPr>
          <w:rFonts w:ascii="Avenir Next" w:hAnsi="Avenir Next" w:cs="Arial"/>
          <w:sz w:val="24"/>
          <w:szCs w:val="24"/>
        </w:rPr>
        <w:t xml:space="preserve">ADDENDUM ESPLICATIVO </w:t>
      </w:r>
    </w:p>
    <w:p w14:paraId="014BF0CB" w14:textId="77777777" w:rsidR="00E74F2C" w:rsidRDefault="00E74F2C" w:rsidP="00E74F2C">
      <w:pPr>
        <w:pStyle w:val="Corpotesto"/>
        <w:ind w:right="548"/>
        <w:jc w:val="both"/>
        <w:rPr>
          <w:rFonts w:ascii="Avenir Next" w:hAnsi="Avenir Next" w:cs="Arial"/>
          <w:sz w:val="24"/>
          <w:szCs w:val="24"/>
        </w:rPr>
      </w:pPr>
    </w:p>
    <w:p w14:paraId="381E8739" w14:textId="2052A165" w:rsidR="00E74F2C" w:rsidRPr="00EB249C" w:rsidRDefault="00E74F2C" w:rsidP="00E74F2C">
      <w:pPr>
        <w:pStyle w:val="Corpotesto"/>
        <w:ind w:right="548"/>
        <w:jc w:val="both"/>
        <w:rPr>
          <w:rFonts w:ascii="Avenir Next" w:hAnsi="Avenir Next" w:cs="Arial"/>
          <w:b w:val="0"/>
          <w:sz w:val="24"/>
          <w:szCs w:val="24"/>
        </w:rPr>
      </w:pPr>
      <w:r w:rsidRPr="00EB249C">
        <w:rPr>
          <w:rFonts w:ascii="Avenir Next" w:hAnsi="Avenir Next" w:cs="Arial"/>
          <w:b w:val="0"/>
          <w:sz w:val="24"/>
          <w:szCs w:val="24"/>
        </w:rPr>
        <w:t>Premesso che l’avviso di manifestazione di interesse relativo alla procedura in oggetto prevede, quale requisiti di idoneità, che i concorrenti siano qualificati mediante</w:t>
      </w:r>
      <w:r w:rsidR="00EB249C" w:rsidRPr="00EB249C">
        <w:rPr>
          <w:rFonts w:ascii="Avenir Next" w:hAnsi="Avenir Next" w:cs="Arial"/>
          <w:b w:val="0"/>
          <w:sz w:val="24"/>
          <w:szCs w:val="24"/>
        </w:rPr>
        <w:t xml:space="preserve"> possesso di categoria ATECO</w:t>
      </w:r>
      <w:r w:rsidRPr="00EB249C">
        <w:rPr>
          <w:rFonts w:ascii="Avenir Next" w:hAnsi="Avenir Next" w:cs="Arial"/>
          <w:b w:val="0"/>
          <w:sz w:val="24"/>
          <w:szCs w:val="24"/>
        </w:rPr>
        <w:t xml:space="preserve"> 02</w:t>
      </w:r>
      <w:r w:rsidR="00EB249C" w:rsidRPr="00EB249C">
        <w:rPr>
          <w:rFonts w:ascii="Avenir Next" w:hAnsi="Avenir Next" w:cs="Arial"/>
          <w:b w:val="0"/>
          <w:sz w:val="24"/>
          <w:szCs w:val="24"/>
        </w:rPr>
        <w:t xml:space="preserve"> e/o iscrizione</w:t>
      </w:r>
      <w:r w:rsidRPr="00EB249C">
        <w:rPr>
          <w:rFonts w:ascii="Avenir Next" w:hAnsi="Avenir Next" w:cs="Arial"/>
          <w:b w:val="0"/>
          <w:sz w:val="24"/>
          <w:szCs w:val="24"/>
        </w:rPr>
        <w:t xml:space="preserve"> all’Albo Regionale delle imprese boschive; </w:t>
      </w:r>
    </w:p>
    <w:p w14:paraId="72A9D0C9" w14:textId="77777777" w:rsidR="00E74F2C" w:rsidRDefault="00E74F2C" w:rsidP="00E74F2C">
      <w:pPr>
        <w:pStyle w:val="Corpotesto"/>
        <w:ind w:right="548"/>
        <w:jc w:val="both"/>
        <w:rPr>
          <w:rFonts w:ascii="Avenir Next" w:hAnsi="Avenir Next" w:cs="Arial"/>
          <w:sz w:val="24"/>
          <w:szCs w:val="24"/>
        </w:rPr>
      </w:pPr>
    </w:p>
    <w:p w14:paraId="2CB1619B" w14:textId="179D1FB1" w:rsidR="00EB249C" w:rsidRPr="00EB249C" w:rsidRDefault="00EB249C" w:rsidP="00E74F2C">
      <w:pPr>
        <w:pStyle w:val="Corpotesto"/>
        <w:ind w:right="548"/>
        <w:jc w:val="both"/>
        <w:rPr>
          <w:rFonts w:ascii="Avenir Next" w:hAnsi="Avenir Next" w:cs="Arial"/>
          <w:b w:val="0"/>
          <w:sz w:val="24"/>
          <w:szCs w:val="24"/>
        </w:rPr>
      </w:pPr>
      <w:r w:rsidRPr="00EB249C">
        <w:rPr>
          <w:rFonts w:ascii="Avenir Next" w:hAnsi="Avenir Next" w:cs="Arial"/>
          <w:b w:val="0"/>
          <w:sz w:val="24"/>
          <w:szCs w:val="24"/>
        </w:rPr>
        <w:t xml:space="preserve">Richiamata la nota trasmessa in data odierna del </w:t>
      </w:r>
      <w:r w:rsidR="00E74F2C" w:rsidRPr="00EB249C">
        <w:rPr>
          <w:rFonts w:ascii="Avenir Next" w:hAnsi="Avenir Next" w:cs="Arial"/>
          <w:b w:val="0"/>
          <w:sz w:val="24"/>
          <w:szCs w:val="24"/>
        </w:rPr>
        <w:t xml:space="preserve">RUP </w:t>
      </w:r>
      <w:r w:rsidRPr="00EB249C">
        <w:rPr>
          <w:rFonts w:ascii="Avenir Next" w:hAnsi="Avenir Next" w:cs="Arial"/>
          <w:b w:val="0"/>
          <w:sz w:val="24"/>
          <w:szCs w:val="24"/>
        </w:rPr>
        <w:t xml:space="preserve">Arch. Marina Di Rienzo con al quale si comunica che risultano ammissibili alla presente procedura di gara anche le Imprese in possesso di categoria ATECO 81.3 “Manutenzione del verde”; </w:t>
      </w:r>
    </w:p>
    <w:p w14:paraId="3B952129" w14:textId="77777777" w:rsidR="00EB249C" w:rsidRPr="00EB249C" w:rsidRDefault="00EB249C" w:rsidP="00E74F2C">
      <w:pPr>
        <w:pStyle w:val="Corpotesto"/>
        <w:ind w:right="548"/>
        <w:jc w:val="both"/>
        <w:rPr>
          <w:rFonts w:ascii="Avenir Next" w:hAnsi="Avenir Next" w:cs="Arial"/>
          <w:b w:val="0"/>
          <w:sz w:val="24"/>
          <w:szCs w:val="24"/>
        </w:rPr>
      </w:pPr>
    </w:p>
    <w:p w14:paraId="4022200D" w14:textId="00597E11" w:rsidR="00EB249C" w:rsidRDefault="00EB249C" w:rsidP="00E74F2C">
      <w:pPr>
        <w:pStyle w:val="Corpotesto"/>
        <w:ind w:right="548"/>
        <w:jc w:val="both"/>
        <w:rPr>
          <w:rFonts w:ascii="Avenir Next" w:hAnsi="Avenir Next" w:cs="Arial"/>
          <w:b w:val="0"/>
          <w:sz w:val="24"/>
          <w:szCs w:val="24"/>
        </w:rPr>
      </w:pPr>
      <w:r w:rsidRPr="00EB249C">
        <w:rPr>
          <w:rFonts w:ascii="Avenir Next" w:hAnsi="Avenir Next" w:cs="Arial"/>
          <w:b w:val="0"/>
          <w:sz w:val="24"/>
          <w:szCs w:val="24"/>
        </w:rPr>
        <w:t>Si ritiene pertanto di consentire la partecipazione anche alle Imprese in possesso di codice ATECO 81.3 in alternativa al codice ATECO 02.</w:t>
      </w:r>
    </w:p>
    <w:p w14:paraId="04460D26" w14:textId="77777777" w:rsidR="00EB249C" w:rsidRDefault="00EB249C" w:rsidP="00E74F2C">
      <w:pPr>
        <w:pStyle w:val="Corpotesto"/>
        <w:ind w:right="548"/>
        <w:jc w:val="both"/>
        <w:rPr>
          <w:rFonts w:ascii="Avenir Next" w:hAnsi="Avenir Next" w:cs="Arial"/>
          <w:b w:val="0"/>
          <w:sz w:val="24"/>
          <w:szCs w:val="24"/>
        </w:rPr>
      </w:pPr>
      <w:bookmarkStart w:id="0" w:name="_GoBack"/>
      <w:bookmarkEnd w:id="0"/>
    </w:p>
    <w:p w14:paraId="0E731C69" w14:textId="77777777" w:rsidR="00EB249C" w:rsidRDefault="00EB249C" w:rsidP="00E74F2C">
      <w:pPr>
        <w:pStyle w:val="Corpotesto"/>
        <w:ind w:right="548"/>
        <w:jc w:val="both"/>
        <w:rPr>
          <w:rFonts w:ascii="Avenir Next" w:hAnsi="Avenir Next" w:cs="Arial"/>
          <w:b w:val="0"/>
          <w:sz w:val="24"/>
          <w:szCs w:val="24"/>
        </w:rPr>
      </w:pPr>
    </w:p>
    <w:p w14:paraId="7115B36E" w14:textId="77777777" w:rsidR="00EB249C" w:rsidRPr="00EB249C" w:rsidRDefault="00EB249C" w:rsidP="00E74F2C">
      <w:pPr>
        <w:pStyle w:val="Corpotesto"/>
        <w:ind w:right="548"/>
        <w:jc w:val="both"/>
        <w:rPr>
          <w:rFonts w:ascii="Avenir Next" w:hAnsi="Avenir Next" w:cs="Arial"/>
          <w:b w:val="0"/>
          <w:sz w:val="24"/>
          <w:szCs w:val="24"/>
        </w:rPr>
      </w:pPr>
    </w:p>
    <w:p w14:paraId="689CE23D" w14:textId="77777777" w:rsidR="00E74F2C" w:rsidRPr="00E74F2C" w:rsidRDefault="00E74F2C" w:rsidP="00E74F2C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F18C66B" w14:textId="68918153" w:rsidR="00AD6242" w:rsidRPr="00EB249C" w:rsidRDefault="00EB249C" w:rsidP="00AD6242">
      <w:pPr>
        <w:pStyle w:val="Corpotesto"/>
        <w:ind w:left="113" w:right="548"/>
        <w:jc w:val="both"/>
        <w:rPr>
          <w:rFonts w:ascii="Avenir Next" w:hAnsi="Avenir Next"/>
          <w:sz w:val="24"/>
          <w:szCs w:val="24"/>
        </w:rPr>
      </w:pPr>
      <w:r>
        <w:rPr>
          <w:rFonts w:ascii="Avenir Next" w:hAnsi="Avenir Next"/>
          <w:b w:val="0"/>
          <w:sz w:val="24"/>
          <w:szCs w:val="24"/>
        </w:rPr>
        <w:tab/>
      </w:r>
      <w:r>
        <w:rPr>
          <w:rFonts w:ascii="Avenir Next" w:hAnsi="Avenir Next"/>
          <w:b w:val="0"/>
          <w:sz w:val="24"/>
          <w:szCs w:val="24"/>
        </w:rPr>
        <w:tab/>
      </w:r>
      <w:r>
        <w:rPr>
          <w:rFonts w:ascii="Avenir Next" w:hAnsi="Avenir Next"/>
          <w:b w:val="0"/>
          <w:sz w:val="24"/>
          <w:szCs w:val="24"/>
        </w:rPr>
        <w:tab/>
        <w:t xml:space="preserve">                                    </w:t>
      </w:r>
      <w:r w:rsidRPr="00EB249C">
        <w:rPr>
          <w:rFonts w:ascii="Avenir Next" w:hAnsi="Avenir Next"/>
          <w:sz w:val="24"/>
          <w:szCs w:val="24"/>
        </w:rPr>
        <w:t>IL RESPONSABILEC.U.C. – RHO</w:t>
      </w:r>
    </w:p>
    <w:p w14:paraId="2983F951" w14:textId="311B4736" w:rsidR="00EB249C" w:rsidRPr="00EB249C" w:rsidRDefault="00EB249C" w:rsidP="00AD6242">
      <w:pPr>
        <w:pStyle w:val="Corpotesto"/>
        <w:ind w:left="113" w:right="548"/>
        <w:jc w:val="both"/>
        <w:rPr>
          <w:rFonts w:ascii="Avenir Next" w:hAnsi="Avenir Next"/>
          <w:sz w:val="24"/>
          <w:szCs w:val="24"/>
        </w:rPr>
      </w:pPr>
      <w:r w:rsidRPr="00EB249C">
        <w:rPr>
          <w:rFonts w:ascii="Avenir Next" w:hAnsi="Avenir Next"/>
          <w:sz w:val="24"/>
          <w:szCs w:val="24"/>
        </w:rPr>
        <w:t xml:space="preserve">                                                                     Ing. Giovanni Battista Fumagalli</w:t>
      </w:r>
    </w:p>
    <w:sectPr w:rsidR="00EB249C" w:rsidRPr="00EB249C">
      <w:headerReference w:type="default" r:id="rId8"/>
      <w:footerReference w:type="default" r:id="rId9"/>
      <w:pgSz w:w="11910" w:h="16840"/>
      <w:pgMar w:top="1400" w:right="5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14EBB0" w14:textId="77777777" w:rsidR="00A6331E" w:rsidRDefault="00A6331E" w:rsidP="0022776A">
      <w:r>
        <w:separator/>
      </w:r>
    </w:p>
  </w:endnote>
  <w:endnote w:type="continuationSeparator" w:id="0">
    <w:p w14:paraId="186C7DB5" w14:textId="77777777" w:rsidR="00A6331E" w:rsidRDefault="00A6331E" w:rsidP="00227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DD4BC3" w14:textId="77777777" w:rsidR="0022776A" w:rsidRDefault="00092803">
    <w:pPr>
      <w:pStyle w:val="Pidipagina"/>
    </w:pPr>
    <w:bookmarkStart w:id="2" w:name="_Hlk52981412"/>
    <w:r w:rsidRPr="00092803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7EB820A6" wp14:editId="78C97DBB">
          <wp:extent cx="6115050" cy="257175"/>
          <wp:effectExtent l="0" t="0" r="0" b="9525"/>
          <wp:docPr id="2" name="Immagine 2" descr="piè di pagina cu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iè di pagina cu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D5505E" w14:textId="77777777" w:rsidR="00A6331E" w:rsidRDefault="00A6331E" w:rsidP="0022776A">
      <w:r>
        <w:separator/>
      </w:r>
    </w:p>
  </w:footnote>
  <w:footnote w:type="continuationSeparator" w:id="0">
    <w:p w14:paraId="643A84F9" w14:textId="77777777" w:rsidR="00A6331E" w:rsidRDefault="00A6331E" w:rsidP="00227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E06629" w14:textId="77777777" w:rsidR="0022776A" w:rsidRDefault="0022776A">
    <w:pPr>
      <w:pStyle w:val="Intestazione"/>
    </w:pPr>
    <w:bookmarkStart w:id="1" w:name="_Hlk52981544"/>
    <w:r>
      <w:rPr>
        <w:noProof/>
        <w:lang w:eastAsia="it-IT"/>
      </w:rPr>
      <w:drawing>
        <wp:inline distT="0" distB="0" distL="0" distR="0" wp14:anchorId="10E5818F" wp14:editId="4FA81846">
          <wp:extent cx="2667000" cy="933450"/>
          <wp:effectExtent l="0" t="0" r="0" b="0"/>
          <wp:docPr id="1" name="Immagine 1" descr="logo cuc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uc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25BC32A6" w14:textId="77777777" w:rsidR="0007092F" w:rsidRDefault="0007092F">
    <w:pPr>
      <w:pStyle w:val="Intestazione"/>
    </w:pPr>
  </w:p>
  <w:p w14:paraId="3FEFD89B" w14:textId="77777777" w:rsidR="0007092F" w:rsidRDefault="0007092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E102D"/>
    <w:multiLevelType w:val="hybridMultilevel"/>
    <w:tmpl w:val="814A9C68"/>
    <w:lvl w:ilvl="0" w:tplc="C100D7A8">
      <w:numFmt w:val="bullet"/>
      <w:lvlText w:val="-"/>
      <w:lvlJc w:val="left"/>
      <w:pPr>
        <w:ind w:left="107" w:hanging="123"/>
      </w:pPr>
      <w:rPr>
        <w:rFonts w:ascii="Calibri" w:eastAsia="Calibri" w:hAnsi="Calibri" w:cs="Calibri" w:hint="default"/>
        <w:w w:val="100"/>
        <w:sz w:val="23"/>
        <w:szCs w:val="23"/>
        <w:lang w:val="it-IT" w:eastAsia="en-US" w:bidi="ar-SA"/>
      </w:rPr>
    </w:lvl>
    <w:lvl w:ilvl="1" w:tplc="D7902994">
      <w:numFmt w:val="bullet"/>
      <w:lvlText w:val="•"/>
      <w:lvlJc w:val="left"/>
      <w:pPr>
        <w:ind w:left="571" w:hanging="123"/>
      </w:pPr>
      <w:rPr>
        <w:rFonts w:hint="default"/>
        <w:lang w:val="it-IT" w:eastAsia="en-US" w:bidi="ar-SA"/>
      </w:rPr>
    </w:lvl>
    <w:lvl w:ilvl="2" w:tplc="6E284E50">
      <w:numFmt w:val="bullet"/>
      <w:lvlText w:val="•"/>
      <w:lvlJc w:val="left"/>
      <w:pPr>
        <w:ind w:left="1042" w:hanging="123"/>
      </w:pPr>
      <w:rPr>
        <w:rFonts w:hint="default"/>
        <w:lang w:val="it-IT" w:eastAsia="en-US" w:bidi="ar-SA"/>
      </w:rPr>
    </w:lvl>
    <w:lvl w:ilvl="3" w:tplc="E0326D34">
      <w:numFmt w:val="bullet"/>
      <w:lvlText w:val="•"/>
      <w:lvlJc w:val="left"/>
      <w:pPr>
        <w:ind w:left="1513" w:hanging="123"/>
      </w:pPr>
      <w:rPr>
        <w:rFonts w:hint="default"/>
        <w:lang w:val="it-IT" w:eastAsia="en-US" w:bidi="ar-SA"/>
      </w:rPr>
    </w:lvl>
    <w:lvl w:ilvl="4" w:tplc="FBBE55A8">
      <w:numFmt w:val="bullet"/>
      <w:lvlText w:val="•"/>
      <w:lvlJc w:val="left"/>
      <w:pPr>
        <w:ind w:left="1984" w:hanging="123"/>
      </w:pPr>
      <w:rPr>
        <w:rFonts w:hint="default"/>
        <w:lang w:val="it-IT" w:eastAsia="en-US" w:bidi="ar-SA"/>
      </w:rPr>
    </w:lvl>
    <w:lvl w:ilvl="5" w:tplc="A5985366">
      <w:numFmt w:val="bullet"/>
      <w:lvlText w:val="•"/>
      <w:lvlJc w:val="left"/>
      <w:pPr>
        <w:ind w:left="2455" w:hanging="123"/>
      </w:pPr>
      <w:rPr>
        <w:rFonts w:hint="default"/>
        <w:lang w:val="it-IT" w:eastAsia="en-US" w:bidi="ar-SA"/>
      </w:rPr>
    </w:lvl>
    <w:lvl w:ilvl="6" w:tplc="F6825C42">
      <w:numFmt w:val="bullet"/>
      <w:lvlText w:val="•"/>
      <w:lvlJc w:val="left"/>
      <w:pPr>
        <w:ind w:left="2926" w:hanging="123"/>
      </w:pPr>
      <w:rPr>
        <w:rFonts w:hint="default"/>
        <w:lang w:val="it-IT" w:eastAsia="en-US" w:bidi="ar-SA"/>
      </w:rPr>
    </w:lvl>
    <w:lvl w:ilvl="7" w:tplc="E788EF6A">
      <w:numFmt w:val="bullet"/>
      <w:lvlText w:val="•"/>
      <w:lvlJc w:val="left"/>
      <w:pPr>
        <w:ind w:left="3397" w:hanging="123"/>
      </w:pPr>
      <w:rPr>
        <w:rFonts w:hint="default"/>
        <w:lang w:val="it-IT" w:eastAsia="en-US" w:bidi="ar-SA"/>
      </w:rPr>
    </w:lvl>
    <w:lvl w:ilvl="8" w:tplc="3FCAA8E6">
      <w:numFmt w:val="bullet"/>
      <w:lvlText w:val="•"/>
      <w:lvlJc w:val="left"/>
      <w:pPr>
        <w:ind w:left="3868" w:hanging="123"/>
      </w:pPr>
      <w:rPr>
        <w:rFonts w:hint="default"/>
        <w:lang w:val="it-IT" w:eastAsia="en-US" w:bidi="ar-SA"/>
      </w:rPr>
    </w:lvl>
  </w:abstractNum>
  <w:abstractNum w:abstractNumId="1">
    <w:nsid w:val="37027EB7"/>
    <w:multiLevelType w:val="hybridMultilevel"/>
    <w:tmpl w:val="DB0E6968"/>
    <w:lvl w:ilvl="0" w:tplc="5A3C30DC">
      <w:start w:val="15"/>
      <w:numFmt w:val="bullet"/>
      <w:lvlText w:val="-"/>
      <w:lvlJc w:val="left"/>
      <w:pPr>
        <w:ind w:left="467" w:hanging="360"/>
      </w:pPr>
      <w:rPr>
        <w:rFonts w:ascii="Avenir Next" w:eastAsia="Trebuchet MS" w:hAnsi="Avenir Next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590"/>
    <w:rsid w:val="0001352D"/>
    <w:rsid w:val="000317FD"/>
    <w:rsid w:val="0007092F"/>
    <w:rsid w:val="00082590"/>
    <w:rsid w:val="00092803"/>
    <w:rsid w:val="000B3493"/>
    <w:rsid w:val="001040F6"/>
    <w:rsid w:val="00155458"/>
    <w:rsid w:val="0015676E"/>
    <w:rsid w:val="001666B9"/>
    <w:rsid w:val="00170FD6"/>
    <w:rsid w:val="00187EA8"/>
    <w:rsid w:val="00196223"/>
    <w:rsid w:val="001A7B41"/>
    <w:rsid w:val="001C51F0"/>
    <w:rsid w:val="001E06BE"/>
    <w:rsid w:val="0022776A"/>
    <w:rsid w:val="00264A08"/>
    <w:rsid w:val="0028180A"/>
    <w:rsid w:val="002B06DF"/>
    <w:rsid w:val="002F2A1F"/>
    <w:rsid w:val="003051C7"/>
    <w:rsid w:val="00312AF4"/>
    <w:rsid w:val="00314A34"/>
    <w:rsid w:val="00320A68"/>
    <w:rsid w:val="00342952"/>
    <w:rsid w:val="00383990"/>
    <w:rsid w:val="003C3643"/>
    <w:rsid w:val="003C4389"/>
    <w:rsid w:val="003E0E17"/>
    <w:rsid w:val="003F1DAD"/>
    <w:rsid w:val="003F4DCB"/>
    <w:rsid w:val="0044340A"/>
    <w:rsid w:val="00444EBB"/>
    <w:rsid w:val="00454248"/>
    <w:rsid w:val="00464E40"/>
    <w:rsid w:val="004825B7"/>
    <w:rsid w:val="004953BD"/>
    <w:rsid w:val="004B5146"/>
    <w:rsid w:val="00515C87"/>
    <w:rsid w:val="00542F27"/>
    <w:rsid w:val="00570552"/>
    <w:rsid w:val="00574F68"/>
    <w:rsid w:val="00575A87"/>
    <w:rsid w:val="00582CED"/>
    <w:rsid w:val="005A16ED"/>
    <w:rsid w:val="005C13E1"/>
    <w:rsid w:val="005C1585"/>
    <w:rsid w:val="005F13FC"/>
    <w:rsid w:val="00603027"/>
    <w:rsid w:val="00616375"/>
    <w:rsid w:val="006526C2"/>
    <w:rsid w:val="00665607"/>
    <w:rsid w:val="00687197"/>
    <w:rsid w:val="00697275"/>
    <w:rsid w:val="006B31F7"/>
    <w:rsid w:val="006E34F3"/>
    <w:rsid w:val="006E6A16"/>
    <w:rsid w:val="007463BB"/>
    <w:rsid w:val="00747AC9"/>
    <w:rsid w:val="007A15F8"/>
    <w:rsid w:val="007C6BFA"/>
    <w:rsid w:val="007F75A9"/>
    <w:rsid w:val="00813AF0"/>
    <w:rsid w:val="008354E4"/>
    <w:rsid w:val="00847BBC"/>
    <w:rsid w:val="0085355E"/>
    <w:rsid w:val="00874793"/>
    <w:rsid w:val="008760F1"/>
    <w:rsid w:val="00881D12"/>
    <w:rsid w:val="008C1E44"/>
    <w:rsid w:val="008E57DC"/>
    <w:rsid w:val="009162AD"/>
    <w:rsid w:val="00932E83"/>
    <w:rsid w:val="0094386B"/>
    <w:rsid w:val="00947F42"/>
    <w:rsid w:val="0095654C"/>
    <w:rsid w:val="00A6331E"/>
    <w:rsid w:val="00A87A16"/>
    <w:rsid w:val="00AA74AF"/>
    <w:rsid w:val="00AD6242"/>
    <w:rsid w:val="00AF2A68"/>
    <w:rsid w:val="00AF5207"/>
    <w:rsid w:val="00B25281"/>
    <w:rsid w:val="00B42B7E"/>
    <w:rsid w:val="00B800BE"/>
    <w:rsid w:val="00B97BFB"/>
    <w:rsid w:val="00BA2E99"/>
    <w:rsid w:val="00BB58F2"/>
    <w:rsid w:val="00BE6AFA"/>
    <w:rsid w:val="00BE75AA"/>
    <w:rsid w:val="00BF3C9B"/>
    <w:rsid w:val="00BF5F9A"/>
    <w:rsid w:val="00C07F34"/>
    <w:rsid w:val="00C3793D"/>
    <w:rsid w:val="00C42353"/>
    <w:rsid w:val="00C55E33"/>
    <w:rsid w:val="00C659B6"/>
    <w:rsid w:val="00CD1B09"/>
    <w:rsid w:val="00D14B26"/>
    <w:rsid w:val="00D27E63"/>
    <w:rsid w:val="00DA7E40"/>
    <w:rsid w:val="00DF383E"/>
    <w:rsid w:val="00E07B88"/>
    <w:rsid w:val="00E10353"/>
    <w:rsid w:val="00E44A75"/>
    <w:rsid w:val="00E57523"/>
    <w:rsid w:val="00E74F2C"/>
    <w:rsid w:val="00EB249C"/>
    <w:rsid w:val="00EB3066"/>
    <w:rsid w:val="00EC709A"/>
    <w:rsid w:val="00EE694F"/>
    <w:rsid w:val="00EF5262"/>
    <w:rsid w:val="00F86366"/>
    <w:rsid w:val="00FD43A2"/>
    <w:rsid w:val="00FE7852"/>
    <w:rsid w:val="00FF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0DE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rebuchet MS" w:eastAsia="Trebuchet MS" w:hAnsi="Trebuchet MS" w:cs="Trebuchet MS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6"/>
      <w:szCs w:val="26"/>
    </w:rPr>
  </w:style>
  <w:style w:type="paragraph" w:styleId="Titolo">
    <w:name w:val="Title"/>
    <w:basedOn w:val="Normale"/>
    <w:uiPriority w:val="1"/>
    <w:qFormat/>
    <w:pPr>
      <w:spacing w:before="321"/>
      <w:ind w:left="3058" w:right="3499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22776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776A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2776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776A"/>
    <w:rPr>
      <w:rFonts w:ascii="Trebuchet MS" w:eastAsia="Trebuchet MS" w:hAnsi="Trebuchet MS" w:cs="Trebuchet MS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69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694F"/>
    <w:rPr>
      <w:rFonts w:ascii="Tahoma" w:eastAsia="Trebuchet MS" w:hAnsi="Tahoma" w:cs="Tahoma"/>
      <w:sz w:val="16"/>
      <w:szCs w:val="16"/>
      <w:lang w:val="it-IT"/>
    </w:rPr>
  </w:style>
  <w:style w:type="character" w:styleId="Enfasigrassetto">
    <w:name w:val="Strong"/>
    <w:basedOn w:val="Carpredefinitoparagrafo"/>
    <w:uiPriority w:val="22"/>
    <w:qFormat/>
    <w:rsid w:val="001666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rebuchet MS" w:eastAsia="Trebuchet MS" w:hAnsi="Trebuchet MS" w:cs="Trebuchet MS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6"/>
      <w:szCs w:val="26"/>
    </w:rPr>
  </w:style>
  <w:style w:type="paragraph" w:styleId="Titolo">
    <w:name w:val="Title"/>
    <w:basedOn w:val="Normale"/>
    <w:uiPriority w:val="1"/>
    <w:qFormat/>
    <w:pPr>
      <w:spacing w:before="321"/>
      <w:ind w:left="3058" w:right="3499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22776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776A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2776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776A"/>
    <w:rPr>
      <w:rFonts w:ascii="Trebuchet MS" w:eastAsia="Trebuchet MS" w:hAnsi="Trebuchet MS" w:cs="Trebuchet MS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69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694F"/>
    <w:rPr>
      <w:rFonts w:ascii="Tahoma" w:eastAsia="Trebuchet MS" w:hAnsi="Tahoma" w:cs="Tahoma"/>
      <w:sz w:val="16"/>
      <w:szCs w:val="16"/>
      <w:lang w:val="it-IT"/>
    </w:rPr>
  </w:style>
  <w:style w:type="character" w:styleId="Enfasigrassetto">
    <w:name w:val="Strong"/>
    <w:basedOn w:val="Carpredefinitoparagrafo"/>
    <w:uiPriority w:val="22"/>
    <w:qFormat/>
    <w:rsid w:val="001666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7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7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9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8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0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Porrati Patrizia</dc:creator>
  <cp:lastModifiedBy>Laura Colombo</cp:lastModifiedBy>
  <cp:revision>2</cp:revision>
  <cp:lastPrinted>2022-02-09T16:10:00Z</cp:lastPrinted>
  <dcterms:created xsi:type="dcterms:W3CDTF">2022-12-22T09:59:00Z</dcterms:created>
  <dcterms:modified xsi:type="dcterms:W3CDTF">2022-12-22T09:59:00Z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2021-04-13T00:00:00Z</vt:filetime>
  </property>
</Properties>
</file>