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  <w:bookmarkStart w:id="0" w:name="_GoBack"/>
      <w:bookmarkEnd w:id="0"/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la seguente </w:t>
      </w:r>
      <w:proofErr w:type="gramStart"/>
      <w:r w:rsidR="009A0575">
        <w:rPr>
          <w:rFonts w:ascii="Cambria" w:hAnsi="Cambria" w:cs="Tahoma"/>
          <w:color w:val="000000"/>
          <w:sz w:val="22"/>
          <w:szCs w:val="22"/>
        </w:rPr>
        <w:t xml:space="preserve">procedura: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A0575" w:rsidRPr="00B8748D">
        <w:rPr>
          <w:rFonts w:ascii="Cambria" w:hAnsi="Cambria" w:cs="Tahoma"/>
          <w:b/>
          <w:color w:val="000000"/>
          <w:sz w:val="22"/>
          <w:szCs w:val="22"/>
        </w:rPr>
        <w:t>ID</w:t>
      </w:r>
      <w:proofErr w:type="gramEnd"/>
      <w:r w:rsidR="009A0575" w:rsidRPr="00B8748D">
        <w:rPr>
          <w:rFonts w:ascii="Cambria" w:hAnsi="Cambria" w:cs="Tahoma"/>
          <w:b/>
          <w:color w:val="000000"/>
          <w:sz w:val="22"/>
          <w:szCs w:val="22"/>
        </w:rPr>
        <w:t>2</w:t>
      </w:r>
      <w:r w:rsidR="0043621F" w:rsidRPr="00B8748D">
        <w:rPr>
          <w:rFonts w:ascii="Cambria" w:hAnsi="Cambria" w:cs="Tahoma"/>
          <w:b/>
          <w:color w:val="000000"/>
          <w:sz w:val="22"/>
          <w:szCs w:val="22"/>
        </w:rPr>
        <w:t>2FAR007</w:t>
      </w:r>
      <w:r w:rsidR="009A0575" w:rsidRPr="00B8748D">
        <w:rPr>
          <w:rFonts w:ascii="Cambria" w:hAnsi="Cambria" w:cs="Tahoma"/>
          <w:b/>
          <w:color w:val="000000"/>
          <w:sz w:val="22"/>
          <w:szCs w:val="22"/>
        </w:rPr>
        <w:t xml:space="preserve"> CUC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gara a procedura aperta </w:t>
      </w:r>
      <w:r w:rsidR="0043621F">
        <w:rPr>
          <w:rFonts w:ascii="Cambria" w:hAnsi="Cambria" w:cs="Tahoma"/>
          <w:color w:val="000000"/>
          <w:sz w:val="22"/>
          <w:szCs w:val="22"/>
        </w:rPr>
        <w:t>per l’affidamento della fornitura di farmaci veter</w:t>
      </w:r>
      <w:r w:rsidR="001F016E">
        <w:rPr>
          <w:rFonts w:ascii="Cambria" w:hAnsi="Cambria" w:cs="Tahoma"/>
          <w:color w:val="000000"/>
          <w:sz w:val="22"/>
          <w:szCs w:val="22"/>
        </w:rPr>
        <w:t>in</w:t>
      </w:r>
      <w:r w:rsidR="0043621F">
        <w:rPr>
          <w:rFonts w:ascii="Cambria" w:hAnsi="Cambria" w:cs="Tahoma"/>
          <w:color w:val="000000"/>
          <w:sz w:val="22"/>
          <w:szCs w:val="22"/>
        </w:rPr>
        <w:t>ari.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43621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43621F" w:rsidRPr="00DC57E1">
        <w:rPr>
          <w:rFonts w:ascii="Cambria" w:hAnsi="Cambria"/>
        </w:rPr>
        <w:t>€ 69.473,73</w:t>
      </w:r>
      <w:r w:rsidR="0043621F">
        <w:rPr>
          <w:rFonts w:ascii="Cambria" w:hAnsi="Cambria"/>
        </w:rPr>
        <w:t xml:space="preserve"> </w:t>
      </w:r>
      <w:r w:rsidR="0043621F" w:rsidRPr="00DC57E1">
        <w:rPr>
          <w:rFonts w:ascii="Cambria" w:hAnsi="Cambria"/>
        </w:rPr>
        <w:t>+ € 127.368,51 per opzioni contrattuali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1F016E">
        <w:rPr>
          <w:rFonts w:ascii="Cambria" w:hAnsi="Cambria" w:cs="Tahoma"/>
          <w:color w:val="000000"/>
          <w:sz w:val="22"/>
          <w:szCs w:val="22"/>
        </w:rPr>
        <w:t>12/09/2023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ore 12:00. Apertura </w:t>
      </w:r>
      <w:r w:rsidR="001F016E">
        <w:rPr>
          <w:rFonts w:ascii="Cambria" w:hAnsi="Cambria" w:cs="Tahoma"/>
          <w:color w:val="000000"/>
          <w:sz w:val="22"/>
          <w:szCs w:val="22"/>
        </w:rPr>
        <w:t>15/09/2023 ore 09:30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="002636AC">
        <w:rPr>
          <w:rFonts w:ascii="Cambria" w:hAnsi="Cambria" w:cs="Tahoma"/>
          <w:color w:val="000000"/>
          <w:sz w:val="22"/>
          <w:szCs w:val="22"/>
        </w:rPr>
        <w:t>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1F016E"/>
    <w:rsid w:val="002636AC"/>
    <w:rsid w:val="00283C4E"/>
    <w:rsid w:val="0043621F"/>
    <w:rsid w:val="00475BCA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9A0575"/>
    <w:rsid w:val="00A4033A"/>
    <w:rsid w:val="00AD4DD1"/>
    <w:rsid w:val="00B80FD9"/>
    <w:rsid w:val="00B8748D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2022-12-19T14:25:00Z</dcterms:created>
  <dcterms:modified xsi:type="dcterms:W3CDTF">2023-07-03T07:33:00Z</dcterms:modified>
</cp:coreProperties>
</file>