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8F5B81">
        <w:rPr>
          <w:rFonts w:ascii="Cambria" w:hAnsi="Cambria" w:cs="Tahoma"/>
          <w:b/>
          <w:color w:val="000000"/>
          <w:sz w:val="22"/>
          <w:szCs w:val="22"/>
        </w:rPr>
        <w:t xml:space="preserve">2SER045 </w:t>
      </w:r>
      <w:r w:rsidR="008F5B81">
        <w:rPr>
          <w:rFonts w:ascii="Cambria" w:hAnsi="Cambria" w:cs="Tahoma"/>
          <w:color w:val="000000"/>
          <w:sz w:val="22"/>
          <w:szCs w:val="22"/>
        </w:rPr>
        <w:t>p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’affidamento </w:t>
      </w:r>
      <w:r w:rsidR="008F5B81">
        <w:rPr>
          <w:rFonts w:ascii="Cambria" w:hAnsi="Cambria" w:cs="Tahoma"/>
          <w:color w:val="000000"/>
          <w:sz w:val="22"/>
          <w:szCs w:val="22"/>
        </w:rPr>
        <w:t>del servizio di manutenzione e riparazione automezzi e servizi accessori per gli Enti del SSR FVG</w:t>
      </w:r>
      <w:r w:rsidR="006172CB">
        <w:rPr>
          <w:rFonts w:ascii="Cambria" w:hAnsi="Cambria" w:cs="Tahoma"/>
          <w:color w:val="000000"/>
          <w:sz w:val="22"/>
          <w:szCs w:val="22"/>
        </w:rPr>
        <w:t xml:space="preserve"> per </w:t>
      </w:r>
      <w:r w:rsidR="008F5B81">
        <w:rPr>
          <w:rFonts w:ascii="Cambria" w:hAnsi="Cambria" w:cs="Tahoma"/>
          <w:color w:val="000000"/>
          <w:sz w:val="22"/>
          <w:szCs w:val="22"/>
        </w:rPr>
        <w:t>36</w:t>
      </w:r>
      <w:r w:rsidR="006172CB">
        <w:rPr>
          <w:rFonts w:ascii="Cambria" w:hAnsi="Cambria" w:cs="Tahoma"/>
          <w:color w:val="000000"/>
          <w:sz w:val="22"/>
          <w:szCs w:val="22"/>
        </w:rPr>
        <w:t xml:space="preserve"> mesi </w:t>
      </w:r>
      <w:r w:rsidR="003F47A8">
        <w:rPr>
          <w:rFonts w:ascii="Cambria" w:hAnsi="Cambria" w:cs="Tahoma"/>
          <w:color w:val="000000"/>
          <w:sz w:val="22"/>
          <w:szCs w:val="22"/>
        </w:rPr>
        <w:t>pubblicazione bandi e avvisi sulla GURI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8F5B81">
        <w:rPr>
          <w:rFonts w:ascii="Cambria" w:hAnsi="Cambria" w:cs="Tahoma"/>
          <w:color w:val="000000"/>
          <w:sz w:val="22"/>
          <w:szCs w:val="22"/>
        </w:rPr>
        <w:t>31/07/2023 ore 18:00</w:t>
      </w:r>
      <w:bookmarkStart w:id="0" w:name="_GoBack"/>
      <w:bookmarkEnd w:id="0"/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8F5B81">
        <w:rPr>
          <w:rFonts w:ascii="Cambria" w:hAnsi="Cambria" w:cs="Tahoma"/>
          <w:color w:val="000000"/>
          <w:sz w:val="22"/>
          <w:szCs w:val="22"/>
        </w:rPr>
        <w:t>10.423.802,00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8F5B81">
        <w:rPr>
          <w:rFonts w:ascii="Cambria" w:hAnsi="Cambria" w:cs="Tahoma"/>
          <w:color w:val="000000"/>
          <w:sz w:val="22"/>
          <w:szCs w:val="22"/>
        </w:rPr>
        <w:t>01/08/2023 ore 10:30</w:t>
      </w:r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3F47A8"/>
    <w:rsid w:val="004514F2"/>
    <w:rsid w:val="004B1C76"/>
    <w:rsid w:val="00521F41"/>
    <w:rsid w:val="00580E0E"/>
    <w:rsid w:val="00587CFB"/>
    <w:rsid w:val="005B1CA5"/>
    <w:rsid w:val="006172CB"/>
    <w:rsid w:val="00643703"/>
    <w:rsid w:val="007533FB"/>
    <w:rsid w:val="007841EB"/>
    <w:rsid w:val="008876DF"/>
    <w:rsid w:val="008A5B06"/>
    <w:rsid w:val="008D5CD2"/>
    <w:rsid w:val="008F5B81"/>
    <w:rsid w:val="009877F7"/>
    <w:rsid w:val="009E3AC2"/>
    <w:rsid w:val="00A4033A"/>
    <w:rsid w:val="00A54CCE"/>
    <w:rsid w:val="00AD4DD1"/>
    <w:rsid w:val="00B80FD9"/>
    <w:rsid w:val="00B82841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EAB6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8</cp:revision>
  <dcterms:created xsi:type="dcterms:W3CDTF">2023-03-08T11:58:00Z</dcterms:created>
  <dcterms:modified xsi:type="dcterms:W3CDTF">2023-06-23T12:20:00Z</dcterms:modified>
</cp:coreProperties>
</file>