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la seguente </w:t>
      </w:r>
      <w:proofErr w:type="gramStart"/>
      <w:r w:rsidR="009A0575">
        <w:rPr>
          <w:rFonts w:ascii="Cambria" w:hAnsi="Cambria" w:cs="Tahoma"/>
          <w:color w:val="000000"/>
          <w:sz w:val="22"/>
          <w:szCs w:val="22"/>
        </w:rPr>
        <w:t xml:space="preserve">procedura: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F268A" w:rsidRPr="002027AC">
        <w:rPr>
          <w:rFonts w:ascii="Cambria" w:hAnsi="Cambria" w:cs="Tahoma"/>
          <w:b/>
          <w:color w:val="000000"/>
          <w:sz w:val="22"/>
          <w:szCs w:val="22"/>
        </w:rPr>
        <w:t>ID</w:t>
      </w:r>
      <w:proofErr w:type="gramEnd"/>
      <w:r w:rsidR="009F268A" w:rsidRPr="002027AC">
        <w:rPr>
          <w:rFonts w:ascii="Cambria" w:hAnsi="Cambria" w:cs="Tahoma"/>
          <w:b/>
          <w:color w:val="000000"/>
          <w:sz w:val="22"/>
          <w:szCs w:val="22"/>
        </w:rPr>
        <w:t xml:space="preserve">22DIA001 </w:t>
      </w:r>
      <w:r w:rsidR="009F268A" w:rsidRPr="009F268A">
        <w:rPr>
          <w:rFonts w:ascii="Cambria" w:hAnsi="Cambria" w:cs="Tahoma"/>
          <w:color w:val="000000"/>
          <w:sz w:val="22"/>
          <w:szCs w:val="22"/>
        </w:rPr>
        <w:t>CUC gara a procedura aperta, per la stipula di una convenzione per l’affidamento della fornitura di aghi e cateteri per dialisi.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9A0575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F268A">
        <w:rPr>
          <w:rFonts w:ascii="Cambria" w:hAnsi="Cambria" w:cs="Tahoma"/>
          <w:color w:val="000000"/>
          <w:sz w:val="22"/>
          <w:szCs w:val="22"/>
        </w:rPr>
        <w:t>648.216,30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+ € 6</w:t>
      </w:r>
      <w:r w:rsidR="009F268A">
        <w:rPr>
          <w:rFonts w:ascii="Cambria" w:hAnsi="Cambria" w:cs="Tahoma"/>
          <w:color w:val="000000"/>
          <w:sz w:val="22"/>
          <w:szCs w:val="22"/>
        </w:rPr>
        <w:t>48.216,30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per opzioni contrattuali.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bookmarkStart w:id="0" w:name="_GoBack"/>
      <w:bookmarkEnd w:id="0"/>
      <w:r w:rsidR="009A0575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9F268A">
        <w:rPr>
          <w:rFonts w:ascii="Cambria" w:hAnsi="Cambria" w:cs="Tahoma"/>
          <w:color w:val="000000"/>
          <w:sz w:val="22"/>
          <w:szCs w:val="22"/>
        </w:rPr>
        <w:t>08/06/2023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ore 12:00. Apertura </w:t>
      </w:r>
      <w:r w:rsidR="009F268A">
        <w:rPr>
          <w:rFonts w:ascii="Cambria" w:hAnsi="Cambria" w:cs="Tahoma"/>
          <w:color w:val="000000"/>
          <w:sz w:val="22"/>
          <w:szCs w:val="22"/>
        </w:rPr>
        <w:t>14/06/2023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ore 10:00.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027AC"/>
    <w:rsid w:val="002636AC"/>
    <w:rsid w:val="00283C4E"/>
    <w:rsid w:val="00475BCA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9A0575"/>
    <w:rsid w:val="009F268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2022-12-19T14:25:00Z</dcterms:created>
  <dcterms:modified xsi:type="dcterms:W3CDTF">2023-05-11T09:19:00Z</dcterms:modified>
</cp:coreProperties>
</file>