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 w:rsidR="00283627">
        <w:rPr>
          <w:rFonts w:ascii="Cambria" w:hAnsi="Cambria" w:cs="Tahoma"/>
          <w:b/>
          <w:color w:val="000000"/>
          <w:sz w:val="22"/>
          <w:szCs w:val="22"/>
        </w:rPr>
        <w:t>20SER025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l’affidamento del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 servizio trasporto intra ospedaliero di utenti e materiale per gli Enti del SSR scadenza 18/05/2023 ore 12:00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283627">
        <w:rPr>
          <w:rFonts w:ascii="Cambria" w:hAnsi="Cambria" w:cs="Tahoma"/>
          <w:color w:val="000000"/>
          <w:sz w:val="22"/>
          <w:szCs w:val="22"/>
        </w:rPr>
        <w:t>21.839.177,55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Start"/>
      <w:r w:rsidR="009E3AC2" w:rsidRPr="009E3AC2">
        <w:rPr>
          <w:rFonts w:ascii="Cambria" w:hAnsi="Cambria" w:cs="Tahoma"/>
          <w:color w:val="000000"/>
          <w:sz w:val="22"/>
          <w:szCs w:val="22"/>
        </w:rPr>
        <w:t>+  €</w:t>
      </w:r>
      <w:proofErr w:type="gramEnd"/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83627">
        <w:rPr>
          <w:rFonts w:ascii="Cambria" w:hAnsi="Cambria" w:cs="Tahoma"/>
          <w:color w:val="000000"/>
          <w:sz w:val="22"/>
          <w:szCs w:val="22"/>
        </w:rPr>
        <w:t>24.023.095,31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283627">
        <w:rPr>
          <w:rFonts w:ascii="Cambria" w:hAnsi="Cambria" w:cs="Tahoma"/>
          <w:color w:val="000000"/>
          <w:sz w:val="22"/>
          <w:szCs w:val="22"/>
        </w:rPr>
        <w:t>19/05/2023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283627">
        <w:rPr>
          <w:rFonts w:ascii="Cambria" w:hAnsi="Cambria" w:cs="Tahoma"/>
          <w:color w:val="000000"/>
          <w:sz w:val="22"/>
          <w:szCs w:val="22"/>
        </w:rPr>
        <w:t>10:00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 w:rsidR="00283627">
        <w:rPr>
          <w:rFonts w:ascii="Cambria" w:hAnsi="Cambria" w:cs="Tahoma"/>
          <w:b/>
          <w:color w:val="000000"/>
          <w:sz w:val="22"/>
          <w:szCs w:val="22"/>
        </w:rPr>
        <w:t>22SER006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 xml:space="preserve">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procedura aperta per l’affidamento 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dei servizi mortuari per gli Enti del SSR FVG Scadenza 11/05/2023 ore 12:00. 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283627">
        <w:rPr>
          <w:rFonts w:ascii="Cambria" w:hAnsi="Cambria" w:cs="Tahoma"/>
          <w:color w:val="000000"/>
          <w:sz w:val="22"/>
          <w:szCs w:val="22"/>
        </w:rPr>
        <w:t>3.715.200,00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+ € </w:t>
      </w:r>
      <w:r w:rsidR="00283627">
        <w:rPr>
          <w:rFonts w:ascii="Cambria" w:hAnsi="Cambria" w:cs="Tahoma"/>
          <w:color w:val="000000"/>
          <w:sz w:val="22"/>
          <w:szCs w:val="22"/>
        </w:rPr>
        <w:t>7.863.840,00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283627">
        <w:rPr>
          <w:rFonts w:ascii="Cambria" w:hAnsi="Cambria" w:cs="Tahoma"/>
          <w:color w:val="000000"/>
          <w:sz w:val="22"/>
          <w:szCs w:val="22"/>
        </w:rPr>
        <w:t>12/05/2023 ore 10:00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 w:rsidR="00283627">
        <w:rPr>
          <w:rFonts w:ascii="Cambria" w:hAnsi="Cambria" w:cs="Tahoma"/>
          <w:b/>
          <w:color w:val="000000"/>
          <w:sz w:val="22"/>
          <w:szCs w:val="22"/>
        </w:rPr>
        <w:t>22SER061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l’affidamento del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 servizio disinfestazione programmata zanzare nei Comuni del territorio della Regione FVG Scadenza 23/03/2023 ore 12:00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>.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266.000,00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+ € </w:t>
      </w:r>
      <w:r w:rsidR="00283627">
        <w:rPr>
          <w:rFonts w:ascii="Cambria" w:hAnsi="Cambria" w:cs="Tahoma"/>
          <w:color w:val="000000"/>
          <w:sz w:val="22"/>
          <w:szCs w:val="22"/>
        </w:rPr>
        <w:t>638.400,00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283627">
        <w:rPr>
          <w:rFonts w:ascii="Cambria" w:hAnsi="Cambria" w:cs="Tahoma"/>
          <w:color w:val="000000"/>
          <w:sz w:val="22"/>
          <w:szCs w:val="22"/>
        </w:rPr>
        <w:t>24/03/2023 ore 10:00</w:t>
      </w:r>
      <w:bookmarkStart w:id="0" w:name="_GoBack"/>
      <w:bookmarkEnd w:id="0"/>
      <w:r w:rsidR="00A54CCE">
        <w:rPr>
          <w:rFonts w:ascii="Cambria" w:hAnsi="Cambria" w:cs="Tahoma"/>
          <w:color w:val="000000"/>
          <w:sz w:val="22"/>
          <w:szCs w:val="22"/>
        </w:rPr>
        <w:t>. P</w:t>
      </w:r>
      <w:r w:rsidRPr="00995E9D">
        <w:rPr>
          <w:rFonts w:ascii="Cambria" w:hAnsi="Cambria" w:cs="Tahoma"/>
          <w:color w:val="000000"/>
          <w:sz w:val="22"/>
          <w:szCs w:val="22"/>
        </w:rPr>
        <w:t>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Times New Roman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MS 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9E3AC2"/>
    <w:rsid w:val="00A4033A"/>
    <w:rsid w:val="00A54CCE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6D5CB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2</cp:revision>
  <dcterms:created xsi:type="dcterms:W3CDTF">2023-03-08T11:58:00Z</dcterms:created>
  <dcterms:modified xsi:type="dcterms:W3CDTF">2023-03-08T11:58:00Z</dcterms:modified>
</cp:coreProperties>
</file>