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30691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l</w:t>
      </w:r>
      <w:r w:rsidR="0030691B">
        <w:rPr>
          <w:rFonts w:ascii="Cambria" w:hAnsi="Cambria" w:cs="Tahoma"/>
          <w:color w:val="000000"/>
          <w:sz w:val="22"/>
          <w:szCs w:val="22"/>
        </w:rPr>
        <w:t xml:space="preserve">e seguenti procedure:   </w:t>
      </w:r>
      <w:r w:rsidR="0030691B" w:rsidRPr="0030691B">
        <w:rPr>
          <w:rFonts w:ascii="Cambria" w:hAnsi="Cambria" w:cs="Tahoma"/>
          <w:b/>
          <w:color w:val="000000"/>
          <w:sz w:val="22"/>
          <w:szCs w:val="22"/>
        </w:rPr>
        <w:t>ID18PRE030.2 CUC</w:t>
      </w:r>
      <w:r w:rsidR="0030691B" w:rsidRPr="0030691B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aghi e set per anestesia.</w:t>
      </w:r>
      <w:r w:rsidR="0030691B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0691B" w:rsidRPr="0030691B">
        <w:rPr>
          <w:rFonts w:ascii="Cambria" w:hAnsi="Cambria" w:cs="Tahoma"/>
          <w:color w:val="000000"/>
          <w:sz w:val="22"/>
          <w:szCs w:val="22"/>
        </w:rPr>
        <w:tab/>
        <w:t>€ 538.224,00</w:t>
      </w:r>
      <w:r w:rsidR="0030691B" w:rsidRPr="0030691B">
        <w:rPr>
          <w:rFonts w:ascii="Cambria" w:hAnsi="Cambria" w:cs="Tahoma"/>
          <w:color w:val="000000"/>
          <w:sz w:val="22"/>
          <w:szCs w:val="22"/>
        </w:rPr>
        <w:tab/>
        <w:t>+ € 672.780,00 per opzioni contrattuali</w:t>
      </w:r>
      <w:r w:rsidR="0030691B">
        <w:rPr>
          <w:rFonts w:ascii="Cambria" w:hAnsi="Cambria" w:cs="Tahoma"/>
          <w:color w:val="000000"/>
          <w:sz w:val="22"/>
          <w:szCs w:val="22"/>
        </w:rPr>
        <w:t xml:space="preserve">. Scadenza </w:t>
      </w:r>
      <w:r w:rsidR="004264DE">
        <w:rPr>
          <w:rFonts w:ascii="Cambria" w:hAnsi="Cambria" w:cs="Tahoma"/>
          <w:color w:val="000000"/>
          <w:sz w:val="22"/>
          <w:szCs w:val="22"/>
        </w:rPr>
        <w:t xml:space="preserve">09/02/2023 ore 12:00. Apertura 16/02/2023 ore 14:00. </w:t>
      </w:r>
      <w:r w:rsidR="0030691B" w:rsidRPr="0030691B">
        <w:rPr>
          <w:rFonts w:ascii="Cambria" w:hAnsi="Cambria" w:cs="Tahoma"/>
          <w:b/>
          <w:color w:val="000000"/>
          <w:sz w:val="22"/>
          <w:szCs w:val="22"/>
        </w:rPr>
        <w:t>ID21PRE004 CUC</w:t>
      </w:r>
      <w:r w:rsidR="0030691B" w:rsidRPr="0030691B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aghi, stent e altro materiale per radiologia interventistica e neuroradiologia.</w:t>
      </w:r>
      <w:r w:rsidR="0030691B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0691B" w:rsidRPr="0030691B">
        <w:rPr>
          <w:rFonts w:ascii="Cambria" w:hAnsi="Cambria" w:cs="Tahoma"/>
          <w:color w:val="000000"/>
          <w:sz w:val="22"/>
          <w:szCs w:val="22"/>
        </w:rPr>
        <w:t>€ 82.436.367,31</w:t>
      </w:r>
      <w:r w:rsidR="0030691B" w:rsidRPr="0030691B">
        <w:rPr>
          <w:rFonts w:ascii="Cambria" w:hAnsi="Cambria" w:cs="Tahoma"/>
          <w:color w:val="000000"/>
          <w:sz w:val="22"/>
          <w:szCs w:val="22"/>
        </w:rPr>
        <w:tab/>
        <w:t>+ € 72.131.821,39 per opzioni</w:t>
      </w:r>
      <w:r w:rsidR="0030691B">
        <w:rPr>
          <w:rFonts w:ascii="Cambria" w:hAnsi="Cambria" w:cs="Tahoma"/>
          <w:color w:val="000000"/>
          <w:sz w:val="22"/>
          <w:szCs w:val="22"/>
        </w:rPr>
        <w:t xml:space="preserve"> contrattuali. Scadenza </w:t>
      </w:r>
      <w:r w:rsidR="004264DE">
        <w:rPr>
          <w:rFonts w:ascii="Cambria" w:hAnsi="Cambria" w:cs="Tahoma"/>
          <w:color w:val="000000"/>
          <w:sz w:val="22"/>
          <w:szCs w:val="22"/>
        </w:rPr>
        <w:t xml:space="preserve">09/02/2023 ore 12:00. 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4264DE">
        <w:rPr>
          <w:rFonts w:ascii="Cambria" w:hAnsi="Cambria" w:cs="Tahoma"/>
          <w:color w:val="000000"/>
          <w:sz w:val="22"/>
          <w:szCs w:val="22"/>
        </w:rPr>
        <w:t>17/02/2023 ore 10.00</w:t>
      </w:r>
      <w:bookmarkStart w:id="0" w:name="_GoBack"/>
      <w:bookmarkEnd w:id="0"/>
      <w:r w:rsidR="009A0575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30691B"/>
    <w:rsid w:val="004264DE"/>
    <w:rsid w:val="00475BCA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9A0575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0926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2022-12-19T14:25:00Z</dcterms:created>
  <dcterms:modified xsi:type="dcterms:W3CDTF">2022-12-29T09:35:00Z</dcterms:modified>
</cp:coreProperties>
</file>