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– </w:t>
      </w:r>
      <w:r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  <w:r w:rsidR="00185D94">
        <w:rPr>
          <w:rFonts w:ascii="Cambria" w:hAnsi="Cambria"/>
          <w:color w:val="000000"/>
          <w:sz w:val="22"/>
          <w:szCs w:val="22"/>
        </w:rPr>
        <w:t>ID21SER003</w:t>
      </w:r>
    </w:p>
    <w:p w:rsidR="00D505E0" w:rsidRDefault="000F4C15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 w:rsidR="007841EB"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>
        <w:rPr>
          <w:rFonts w:ascii="Cambria" w:hAnsi="Cambria" w:cs="Tahoma"/>
          <w:color w:val="000000"/>
          <w:sz w:val="22"/>
          <w:szCs w:val="22"/>
        </w:rPr>
        <w:t>per la stipula di un</w:t>
      </w:r>
      <w:r w:rsidR="00D467CC">
        <w:rPr>
          <w:rFonts w:ascii="Cambria" w:hAnsi="Cambria" w:cs="Tahoma"/>
          <w:color w:val="000000"/>
          <w:sz w:val="22"/>
          <w:szCs w:val="22"/>
        </w:rPr>
        <w:t>a convenzione</w:t>
      </w:r>
      <w:r w:rsidR="00185D94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185D94" w:rsidRPr="00185D94">
        <w:rPr>
          <w:rFonts w:ascii="Cambria" w:hAnsi="Cambria" w:cs="Tahoma"/>
          <w:color w:val="000000"/>
          <w:sz w:val="22"/>
          <w:szCs w:val="22"/>
        </w:rPr>
        <w:t>per l’affidamento del servizio di help desk per malfunzionamenti hardware e software per l’Azienda Regionale di Coordinamento per la salute del Friuli Venezia Giulia</w:t>
      </w:r>
      <w:r w:rsidR="00185D94">
        <w:rPr>
          <w:rFonts w:ascii="Cambria" w:hAnsi="Cambria" w:cs="Tahoma"/>
          <w:color w:val="000000"/>
          <w:sz w:val="22"/>
          <w:szCs w:val="22"/>
        </w:rPr>
        <w:t>.</w:t>
      </w:r>
      <w:r w:rsidR="007841EB">
        <w:rPr>
          <w:rFonts w:ascii="Cambria" w:hAnsi="Cambria" w:cs="Tahoma"/>
          <w:sz w:val="22"/>
          <w:szCs w:val="22"/>
        </w:rPr>
        <w:t xml:space="preserve"> Importo: </w:t>
      </w:r>
      <w:r w:rsidR="00887704" w:rsidRPr="00887704">
        <w:rPr>
          <w:rFonts w:ascii="Cambria" w:hAnsi="Cambria" w:cs="Tahoma"/>
          <w:sz w:val="22"/>
          <w:szCs w:val="22"/>
        </w:rPr>
        <w:t xml:space="preserve">€ 79.200,00 + € 42.240,00 per opzioni </w:t>
      </w:r>
      <w:proofErr w:type="gramStart"/>
      <w:r w:rsidR="00887704" w:rsidRPr="00887704">
        <w:rPr>
          <w:rFonts w:ascii="Cambria" w:hAnsi="Cambria" w:cs="Tahoma"/>
          <w:sz w:val="22"/>
          <w:szCs w:val="22"/>
        </w:rPr>
        <w:t xml:space="preserve">contrattuali </w:t>
      </w:r>
      <w:r w:rsidR="008A5B06">
        <w:rPr>
          <w:rFonts w:ascii="Cambria" w:hAnsi="Cambria" w:cs="Tahoma"/>
          <w:sz w:val="22"/>
          <w:szCs w:val="22"/>
        </w:rPr>
        <w:t>.</w:t>
      </w:r>
      <w:proofErr w:type="gramEnd"/>
      <w:r w:rsidR="008A5B06">
        <w:rPr>
          <w:rFonts w:ascii="Cambria" w:hAnsi="Cambria" w:cs="Tahoma"/>
          <w:sz w:val="22"/>
          <w:szCs w:val="22"/>
        </w:rPr>
        <w:t xml:space="preserve"> </w:t>
      </w:r>
      <w:r w:rsidR="00283C4E" w:rsidRPr="00E669FA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="007841EB" w:rsidRPr="00E669FA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887704">
        <w:rPr>
          <w:rFonts w:ascii="Cambria" w:hAnsi="Cambria" w:cs="Tahoma"/>
          <w:color w:val="000000"/>
          <w:sz w:val="22"/>
          <w:szCs w:val="22"/>
        </w:rPr>
        <w:t>12/04/2021</w:t>
      </w:r>
      <w:r w:rsidR="00283C4E" w:rsidRPr="00887704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887704">
        <w:rPr>
          <w:rFonts w:ascii="Cambria" w:hAnsi="Cambria" w:cs="Tahoma"/>
          <w:color w:val="000000"/>
          <w:sz w:val="22"/>
          <w:szCs w:val="22"/>
        </w:rPr>
        <w:t xml:space="preserve">ore </w:t>
      </w:r>
      <w:r w:rsidR="00283C4E" w:rsidRPr="00887704">
        <w:rPr>
          <w:rFonts w:ascii="Cambria" w:hAnsi="Cambria" w:cs="Tahoma"/>
          <w:color w:val="000000"/>
          <w:sz w:val="22"/>
          <w:szCs w:val="22"/>
        </w:rPr>
        <w:t xml:space="preserve">12:00. </w:t>
      </w:r>
      <w:r w:rsidR="007841EB" w:rsidRPr="00887704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887704">
        <w:rPr>
          <w:rFonts w:ascii="Cambria" w:hAnsi="Cambria" w:cs="Tahoma"/>
          <w:color w:val="000000"/>
          <w:sz w:val="22"/>
          <w:szCs w:val="22"/>
        </w:rPr>
        <w:t>13/04/2021 ore 13:00</w:t>
      </w:r>
      <w:bookmarkStart w:id="0" w:name="_GoBack"/>
      <w:bookmarkEnd w:id="0"/>
      <w:r w:rsidR="007841EB" w:rsidRPr="00887704">
        <w:rPr>
          <w:rFonts w:ascii="Cambria" w:hAnsi="Cambria" w:cs="Tahoma"/>
          <w:color w:val="000000"/>
          <w:sz w:val="22"/>
          <w:szCs w:val="22"/>
        </w:rPr>
        <w:t>.</w:t>
      </w:r>
      <w:r w:rsidR="00D505E0" w:rsidRPr="00887704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887704">
        <w:rPr>
          <w:rFonts w:ascii="Cambria" w:hAnsi="Cambria" w:cs="Tahoma"/>
          <w:color w:val="000000"/>
          <w:sz w:val="22"/>
          <w:szCs w:val="22"/>
        </w:rPr>
        <w:t>Procedura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85D94"/>
    <w:rsid w:val="0025249B"/>
    <w:rsid w:val="00283C4E"/>
    <w:rsid w:val="004B1C76"/>
    <w:rsid w:val="00521F41"/>
    <w:rsid w:val="00587CFB"/>
    <w:rsid w:val="005B1CA5"/>
    <w:rsid w:val="007533FB"/>
    <w:rsid w:val="007841EB"/>
    <w:rsid w:val="00887704"/>
    <w:rsid w:val="008A5B06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DFEFF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9</cp:revision>
  <dcterms:created xsi:type="dcterms:W3CDTF">2017-10-12T06:37:00Z</dcterms:created>
  <dcterms:modified xsi:type="dcterms:W3CDTF">2021-03-19T09:24:00Z</dcterms:modified>
</cp:coreProperties>
</file>