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892C45" w:rsidRDefault="00892C4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Bando di gara ID20APB004</w:t>
      </w:r>
    </w:p>
    <w:p w:rsidR="0022596D" w:rsidRPr="00892C45" w:rsidRDefault="00892C45" w:rsidP="00892C45">
      <w:pPr>
        <w:jc w:val="both"/>
        <w:rPr>
          <w:rFonts w:ascii="Cambria" w:hAnsi="Cambria" w:cs="Tahoma"/>
          <w:sz w:val="22"/>
          <w:szCs w:val="22"/>
        </w:rPr>
      </w:pPr>
      <w:r w:rsidRPr="00892C45">
        <w:rPr>
          <w:rFonts w:ascii="Cambria" w:hAnsi="Cambria" w:cs="Tahoma"/>
          <w:sz w:val="22"/>
          <w:szCs w:val="22"/>
        </w:rPr>
        <w:t>Arcs ha indetto una procedura aperta, per la stipula di un</w:t>
      </w:r>
      <w:r>
        <w:rPr>
          <w:rFonts w:ascii="Cambria" w:hAnsi="Cambria" w:cs="Tahoma"/>
          <w:sz w:val="22"/>
          <w:szCs w:val="22"/>
        </w:rPr>
        <w:t xml:space="preserve"> </w:t>
      </w:r>
      <w:r w:rsidRPr="00892C45">
        <w:rPr>
          <w:rFonts w:ascii="Cambria" w:hAnsi="Cambria" w:cs="Tahoma"/>
          <w:sz w:val="22"/>
          <w:szCs w:val="22"/>
        </w:rPr>
        <w:t>a</w:t>
      </w:r>
      <w:r>
        <w:rPr>
          <w:rFonts w:ascii="Cambria" w:hAnsi="Cambria" w:cs="Tahoma"/>
          <w:sz w:val="22"/>
          <w:szCs w:val="22"/>
        </w:rPr>
        <w:t xml:space="preserve">ccordo quadro </w:t>
      </w:r>
      <w:r w:rsidRPr="00892C45">
        <w:rPr>
          <w:rFonts w:ascii="Cambria" w:hAnsi="Cambria" w:cs="Tahoma"/>
          <w:sz w:val="22"/>
          <w:szCs w:val="22"/>
        </w:rPr>
        <w:t xml:space="preserve">con unico fornitore per l’affidamento della fornitura e posa in opera di arredi vari a ridotto impatto ambientale ai sensi del D.M. 22 febbraio 2011 per l’attrezzaggio della “Nuova Cittadella della Salute” afferente all’Azienda Sanitaria Friuli Occidentale di Pordenone (ASFO). </w:t>
      </w:r>
      <w:r>
        <w:rPr>
          <w:rFonts w:ascii="Cambria" w:hAnsi="Cambria" w:cs="Tahoma"/>
          <w:sz w:val="22"/>
          <w:szCs w:val="22"/>
        </w:rPr>
        <w:t xml:space="preserve"> </w:t>
      </w:r>
      <w:bookmarkStart w:id="0" w:name="_GoBack"/>
      <w:bookmarkEnd w:id="0"/>
      <w:r w:rsidRPr="00892C45">
        <w:rPr>
          <w:rFonts w:ascii="Cambria" w:hAnsi="Cambria" w:cs="Tahoma"/>
          <w:sz w:val="22"/>
          <w:szCs w:val="22"/>
        </w:rPr>
        <w:t xml:space="preserve"> Importo: € 416.890,00 + € 291.823,00 per opzioni contrattuali</w:t>
      </w:r>
      <w:r>
        <w:rPr>
          <w:rFonts w:ascii="Cambria" w:hAnsi="Cambria" w:cs="Tahoma"/>
          <w:sz w:val="22"/>
          <w:szCs w:val="22"/>
        </w:rPr>
        <w:t xml:space="preserve">. Scadenza offerte: 11/02/2021 </w:t>
      </w:r>
      <w:r w:rsidRPr="00892C45">
        <w:rPr>
          <w:rFonts w:ascii="Cambria" w:hAnsi="Cambria" w:cs="Tahoma"/>
          <w:sz w:val="22"/>
          <w:szCs w:val="22"/>
        </w:rPr>
        <w:t xml:space="preserve">ore 12:00. Apertura offerte: </w:t>
      </w:r>
      <w:r>
        <w:rPr>
          <w:rFonts w:ascii="Cambria" w:hAnsi="Cambria" w:cs="Tahoma"/>
          <w:sz w:val="22"/>
          <w:szCs w:val="22"/>
        </w:rPr>
        <w:t>12/02/2021 ore 10:00.</w:t>
      </w:r>
      <w:r w:rsidRPr="00892C45">
        <w:rPr>
          <w:rFonts w:ascii="Cambria" w:hAnsi="Cambria" w:cs="Tahoma"/>
          <w:sz w:val="22"/>
          <w:szCs w:val="22"/>
        </w:rPr>
        <w:t xml:space="preserve"> Procedura espletata in modalità telematica su https://eappalti.regione.fvg.it. Il Direttore SC Acquisizione beni e servizi dr.ssa Elena Pitton.                                                                        </w:t>
      </w:r>
    </w:p>
    <w:sectPr w:rsidR="0022596D" w:rsidRPr="00892C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E60E3"/>
    <w:rsid w:val="0022596D"/>
    <w:rsid w:val="0025249B"/>
    <w:rsid w:val="00283C4E"/>
    <w:rsid w:val="002901D0"/>
    <w:rsid w:val="004B1C76"/>
    <w:rsid w:val="00521F41"/>
    <w:rsid w:val="00580E0E"/>
    <w:rsid w:val="00587CFB"/>
    <w:rsid w:val="005B1CA5"/>
    <w:rsid w:val="00643703"/>
    <w:rsid w:val="007533FB"/>
    <w:rsid w:val="007841EB"/>
    <w:rsid w:val="007C187E"/>
    <w:rsid w:val="008876DF"/>
    <w:rsid w:val="00892C45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DEC7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17</cp:revision>
  <dcterms:created xsi:type="dcterms:W3CDTF">2017-10-12T06:37:00Z</dcterms:created>
  <dcterms:modified xsi:type="dcterms:W3CDTF">2020-12-29T07:34:00Z</dcterms:modified>
</cp:coreProperties>
</file>