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2E" w:rsidRDefault="008C502E" w:rsidP="008C502E">
      <w:pPr>
        <w:spacing w:after="480" w:line="240" w:lineRule="auto"/>
        <w:ind w:firstLine="284"/>
        <w:jc w:val="both"/>
        <w:rPr>
          <w:rFonts w:ascii="Gadugi" w:hAnsi="Gadugi" w:cstheme="minorHAnsi"/>
          <w:sz w:val="22"/>
          <w:szCs w:val="24"/>
          <w:lang w:val="en-US"/>
        </w:rPr>
      </w:pPr>
    </w:p>
    <w:p w:rsidR="003A0AF3" w:rsidRDefault="00C62C51" w:rsidP="003A0AF3">
      <w:pPr>
        <w:jc w:val="both"/>
        <w:rPr>
          <w:rFonts w:ascii="Gadugi" w:hAnsi="Gadugi"/>
          <w:b/>
          <w:noProof/>
          <w:sz w:val="22"/>
        </w:rPr>
      </w:pPr>
      <w:r>
        <w:rPr>
          <w:rFonts w:ascii="Gadugi" w:hAnsi="Gadugi"/>
          <w:b/>
          <w:noProof/>
          <w:sz w:val="22"/>
        </w:rPr>
        <w:t>Prot. N</w:t>
      </w:r>
      <w:r w:rsidR="00242FAB">
        <w:rPr>
          <w:rFonts w:ascii="Gadugi" w:hAnsi="Gadugi"/>
          <w:b/>
          <w:noProof/>
          <w:sz w:val="22"/>
        </w:rPr>
        <w:t>. 37561</w:t>
      </w:r>
      <w:bookmarkStart w:id="0" w:name="_GoBack"/>
      <w:bookmarkEnd w:id="0"/>
      <w:r w:rsidR="00242FAB">
        <w:rPr>
          <w:rFonts w:ascii="Gadugi" w:hAnsi="Gadugi"/>
          <w:b/>
          <w:noProof/>
          <w:sz w:val="22"/>
        </w:rPr>
        <w:tab/>
      </w:r>
      <w:r w:rsidR="00F14240">
        <w:rPr>
          <w:rFonts w:ascii="Gadugi" w:hAnsi="Gadugi"/>
          <w:b/>
          <w:noProof/>
          <w:sz w:val="22"/>
        </w:rPr>
        <w:tab/>
      </w:r>
      <w:r w:rsidR="00F14240">
        <w:rPr>
          <w:rFonts w:ascii="Gadugi" w:hAnsi="Gadugi"/>
          <w:b/>
          <w:noProof/>
          <w:sz w:val="22"/>
        </w:rPr>
        <w:tab/>
      </w:r>
      <w:r w:rsidR="00F14240">
        <w:rPr>
          <w:rFonts w:ascii="Gadugi" w:hAnsi="Gadugi"/>
          <w:b/>
          <w:noProof/>
          <w:sz w:val="22"/>
        </w:rPr>
        <w:tab/>
      </w:r>
      <w:r w:rsidR="00F14240">
        <w:rPr>
          <w:rFonts w:ascii="Gadugi" w:hAnsi="Gadugi"/>
          <w:b/>
          <w:noProof/>
          <w:sz w:val="22"/>
        </w:rPr>
        <w:tab/>
      </w:r>
      <w:r w:rsidR="00F14240">
        <w:rPr>
          <w:rFonts w:ascii="Gadugi" w:hAnsi="Gadugi"/>
          <w:b/>
          <w:noProof/>
          <w:sz w:val="22"/>
        </w:rPr>
        <w:tab/>
      </w:r>
      <w:r w:rsidR="003A0AF3" w:rsidRPr="00242FAB">
        <w:rPr>
          <w:rFonts w:ascii="Gadugi" w:hAnsi="Gadugi"/>
          <w:b/>
          <w:noProof/>
          <w:sz w:val="22"/>
          <w:u w:val="single"/>
        </w:rPr>
        <w:t>SCADENZA</w:t>
      </w:r>
      <w:r w:rsidR="00CA4067" w:rsidRPr="00242FAB">
        <w:rPr>
          <w:rFonts w:ascii="Gadugi" w:hAnsi="Gadugi"/>
          <w:b/>
          <w:noProof/>
          <w:sz w:val="22"/>
          <w:u w:val="single"/>
        </w:rPr>
        <w:t xml:space="preserve"> </w:t>
      </w:r>
      <w:r w:rsidR="003A0AF3" w:rsidRPr="00242FAB">
        <w:rPr>
          <w:rFonts w:ascii="Gadugi" w:hAnsi="Gadugi"/>
          <w:b/>
          <w:noProof/>
          <w:sz w:val="22"/>
          <w:u w:val="single"/>
        </w:rPr>
        <w:t xml:space="preserve">ORE </w:t>
      </w:r>
      <w:r w:rsidR="00CA4067" w:rsidRPr="00242FAB">
        <w:rPr>
          <w:rFonts w:ascii="Gadugi" w:hAnsi="Gadugi"/>
          <w:b/>
          <w:noProof/>
          <w:sz w:val="22"/>
          <w:u w:val="single"/>
        </w:rPr>
        <w:t>12:00</w:t>
      </w:r>
      <w:r w:rsidR="003A0AF3" w:rsidRPr="00242FAB">
        <w:rPr>
          <w:rFonts w:ascii="Gadugi" w:hAnsi="Gadugi"/>
          <w:b/>
          <w:noProof/>
          <w:sz w:val="22"/>
          <w:u w:val="single"/>
        </w:rPr>
        <w:t xml:space="preserve"> </w:t>
      </w:r>
      <w:r w:rsidR="00CA4067" w:rsidRPr="00242FAB">
        <w:rPr>
          <w:rFonts w:ascii="Gadugi" w:hAnsi="Gadugi"/>
          <w:b/>
          <w:noProof/>
          <w:sz w:val="22"/>
          <w:u w:val="single"/>
        </w:rPr>
        <w:t>del</w:t>
      </w:r>
      <w:r w:rsidR="003A0AF3" w:rsidRPr="00242FAB">
        <w:rPr>
          <w:rFonts w:ascii="Gadugi" w:hAnsi="Gadugi"/>
          <w:b/>
          <w:noProof/>
          <w:sz w:val="22"/>
          <w:u w:val="single"/>
        </w:rPr>
        <w:t xml:space="preserve"> </w:t>
      </w:r>
      <w:r w:rsidR="00CA4067" w:rsidRPr="00242FAB">
        <w:rPr>
          <w:rFonts w:ascii="Gadugi" w:hAnsi="Gadugi"/>
          <w:b/>
          <w:noProof/>
          <w:sz w:val="22"/>
          <w:u w:val="single"/>
        </w:rPr>
        <w:t>26/11/2020</w:t>
      </w:r>
    </w:p>
    <w:p w:rsidR="003A0AF3" w:rsidRPr="009E3DE1" w:rsidRDefault="003A0AF3" w:rsidP="003A0AF3">
      <w:pPr>
        <w:jc w:val="both"/>
        <w:rPr>
          <w:rFonts w:ascii="Gadugi" w:hAnsi="Gadugi"/>
          <w:b/>
          <w:noProof/>
          <w:sz w:val="22"/>
        </w:rPr>
      </w:pPr>
    </w:p>
    <w:p w:rsidR="003A0AF3" w:rsidRDefault="003A0AF3" w:rsidP="003A0AF3">
      <w:pPr>
        <w:jc w:val="both"/>
        <w:rPr>
          <w:rFonts w:ascii="Gadugi" w:hAnsi="Gadugi"/>
          <w:b/>
          <w:sz w:val="22"/>
        </w:rPr>
      </w:pPr>
      <w:bookmarkStart w:id="1" w:name="_Hlk45791343"/>
    </w:p>
    <w:p w:rsidR="003A0AF3" w:rsidRDefault="003A0AF3" w:rsidP="003A0AF3">
      <w:pPr>
        <w:pStyle w:val="Standard"/>
        <w:jc w:val="both"/>
        <w:rPr>
          <w:rFonts w:ascii="Gadugi" w:hAnsi="Gadugi"/>
          <w:b/>
          <w:sz w:val="22"/>
          <w:szCs w:val="22"/>
        </w:rPr>
      </w:pPr>
      <w:r w:rsidRPr="00D153E6">
        <w:rPr>
          <w:rFonts w:ascii="Gadugi" w:hAnsi="Gadugi"/>
          <w:b/>
          <w:sz w:val="22"/>
          <w:szCs w:val="22"/>
        </w:rPr>
        <w:t>ID20APB026 - AVVISO PUBBLICO DI MANIFESTAZIONE DI INTERESSE PER L’ESPLETAMENTO DELLA PROCEDURA AI SENSI DELL’ART. 63, COMMA 2 LETT. B) DEL D.LGS. N.50/2016 PER L’APPALTO DEL SERVIZIO DI MANUTENZIONE STRAORDINARIA, EVOLUTIVA ED ORDINARIA FULL RISK - TOMOGRAFO A RISONANZA MAGNETICA PRODUTTORE SIEMENS – PERIODO CONTRATTUALE DI ANNI 7</w:t>
      </w:r>
      <w:r>
        <w:rPr>
          <w:rFonts w:ascii="Gadugi" w:hAnsi="Gadugi"/>
          <w:b/>
          <w:sz w:val="22"/>
          <w:szCs w:val="22"/>
        </w:rPr>
        <w:t>.</w:t>
      </w:r>
    </w:p>
    <w:p w:rsidR="003A0AF3" w:rsidRDefault="003A0AF3" w:rsidP="003A0AF3">
      <w:pPr>
        <w:jc w:val="both"/>
        <w:rPr>
          <w:rFonts w:ascii="Gadugi" w:hAnsi="Gadugi"/>
          <w:b/>
          <w:sz w:val="22"/>
        </w:rPr>
      </w:pPr>
    </w:p>
    <w:bookmarkEnd w:id="1"/>
    <w:p w:rsidR="003A0AF3" w:rsidRDefault="003A0AF3" w:rsidP="003A0AF3">
      <w:pPr>
        <w:jc w:val="both"/>
        <w:rPr>
          <w:rFonts w:ascii="Gadugi" w:hAnsi="Gadugi"/>
          <w:b/>
          <w:sz w:val="22"/>
          <w:u w:val="single"/>
        </w:rPr>
      </w:pPr>
    </w:p>
    <w:p w:rsidR="003A0AF3" w:rsidRDefault="003A0AF3" w:rsidP="003A0AF3">
      <w:pPr>
        <w:jc w:val="both"/>
        <w:rPr>
          <w:rStyle w:val="fontstyle01"/>
          <w:rFonts w:ascii="Gadugi" w:hAnsi="Gadugi"/>
        </w:rPr>
      </w:pPr>
      <w:r w:rsidRPr="0094794C">
        <w:rPr>
          <w:rStyle w:val="fontstyle01"/>
          <w:rFonts w:ascii="Gadugi" w:hAnsi="Gadugi"/>
        </w:rPr>
        <w:t xml:space="preserve">Al fine di verificare la sussistenza dei presupposti di cui all’art. 63 comma 2 lettera b.2 del </w:t>
      </w:r>
      <w:proofErr w:type="spellStart"/>
      <w:r w:rsidRPr="0094794C">
        <w:rPr>
          <w:rStyle w:val="fontstyle01"/>
          <w:rFonts w:ascii="Gadugi" w:hAnsi="Gadugi"/>
        </w:rPr>
        <w:t>D.Lgs</w:t>
      </w:r>
      <w:proofErr w:type="spellEnd"/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>50/2016</w:t>
      </w:r>
      <w:r>
        <w:rPr>
          <w:rStyle w:val="fontstyle01"/>
          <w:rFonts w:ascii="Gadugi" w:hAnsi="Gadugi"/>
        </w:rPr>
        <w:t xml:space="preserve">, </w:t>
      </w:r>
      <w:r w:rsidRPr="0094794C">
        <w:rPr>
          <w:rStyle w:val="fontstyle01"/>
          <w:rFonts w:ascii="Gadugi" w:hAnsi="Gadugi"/>
        </w:rPr>
        <w:t xml:space="preserve"> con il presente avviso si intende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>procedere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>ad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>una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>indagine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 xml:space="preserve">esplorativa per rilevare la disponibilità del mercato </w:t>
      </w:r>
      <w:r>
        <w:rPr>
          <w:rStyle w:val="fontstyle01"/>
          <w:rFonts w:ascii="Gadugi" w:hAnsi="Gadugi"/>
        </w:rPr>
        <w:t>ad</w:t>
      </w:r>
      <w:r w:rsidRPr="0094794C">
        <w:rPr>
          <w:rStyle w:val="fontstyle01"/>
          <w:rFonts w:ascii="Gadugi" w:hAnsi="Gadugi"/>
        </w:rPr>
        <w:t xml:space="preserve"> eseguire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>un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>servizio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>di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>manutenzione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>straordinaria,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 xml:space="preserve">evolutiva ed ordinaria di tipo full </w:t>
      </w:r>
      <w:proofErr w:type="spellStart"/>
      <w:r w:rsidRPr="0094794C">
        <w:rPr>
          <w:rStyle w:val="fontstyle01"/>
          <w:rFonts w:ascii="Gadugi" w:hAnsi="Gadugi"/>
        </w:rPr>
        <w:t>risk</w:t>
      </w:r>
      <w:proofErr w:type="spellEnd"/>
      <w:r w:rsidRPr="0094794C">
        <w:rPr>
          <w:rStyle w:val="fontstyle01"/>
          <w:rFonts w:ascii="Gadugi" w:hAnsi="Gadugi"/>
        </w:rPr>
        <w:t xml:space="preserve"> ad un tomografo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>di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>risonanza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>magnetica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>SIEMENS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>modello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 xml:space="preserve">MAGNETOM AVANTO </w:t>
      </w:r>
      <w:r>
        <w:rPr>
          <w:rStyle w:val="fontstyle01"/>
          <w:rFonts w:ascii="Gadugi" w:hAnsi="Gadugi"/>
        </w:rPr>
        <w:t xml:space="preserve">in utilizzo all’Azienda Sanitaria Universitaria Integrata di Udine (ASUFC) </w:t>
      </w:r>
      <w:r w:rsidRPr="0094794C">
        <w:rPr>
          <w:rStyle w:val="fontstyle01"/>
          <w:rFonts w:ascii="Gadugi" w:hAnsi="Gadugi"/>
        </w:rPr>
        <w:t>per un periodo contrattuale di 7 anni e alle condizioni descritte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>all’art.</w:t>
      </w:r>
      <w:r>
        <w:rPr>
          <w:rStyle w:val="fontstyle01"/>
          <w:rFonts w:ascii="Gadugi" w:hAnsi="Gadugi"/>
        </w:rPr>
        <w:t xml:space="preserve"> 3 </w:t>
      </w:r>
      <w:r w:rsidRPr="0094794C">
        <w:rPr>
          <w:rStyle w:val="fontstyle01"/>
          <w:rFonts w:ascii="Gadugi" w:hAnsi="Gadugi"/>
        </w:rPr>
        <w:t>del</w:t>
      </w:r>
      <w:r>
        <w:rPr>
          <w:rStyle w:val="fontstyle01"/>
          <w:rFonts w:ascii="Gadugi" w:hAnsi="Gadugi"/>
        </w:rPr>
        <w:t xml:space="preserve"> </w:t>
      </w:r>
      <w:r w:rsidRPr="0094794C">
        <w:rPr>
          <w:rStyle w:val="fontstyle01"/>
          <w:rFonts w:ascii="Gadugi" w:hAnsi="Gadugi"/>
        </w:rPr>
        <w:t>presente avviso.</w:t>
      </w:r>
    </w:p>
    <w:p w:rsidR="003A0AF3" w:rsidRDefault="003A0AF3" w:rsidP="003A0AF3">
      <w:pPr>
        <w:jc w:val="both"/>
        <w:rPr>
          <w:rStyle w:val="fontstyle01"/>
          <w:rFonts w:ascii="Gadugi" w:hAnsi="Gadugi"/>
        </w:rPr>
      </w:pPr>
      <w:r>
        <w:rPr>
          <w:rStyle w:val="fontstyle01"/>
          <w:rFonts w:ascii="Gadugi" w:hAnsi="Gadugi"/>
        </w:rPr>
        <w:t xml:space="preserve">Pertanto con il presente avviso questa Amministrazione mira ad individuare, nel rispetto dei principi di non discriminazione, parità di trattamento, proporzionalità e trasparenza, gli operatori da invitare alla procedura negoziata ai sensi dell’art. </w:t>
      </w:r>
      <w:r w:rsidR="00B57728">
        <w:rPr>
          <w:rStyle w:val="fontstyle01"/>
          <w:rFonts w:ascii="Gadugi" w:hAnsi="Gadugi"/>
        </w:rPr>
        <w:t>63</w:t>
      </w:r>
      <w:r>
        <w:rPr>
          <w:rStyle w:val="fontstyle01"/>
          <w:rFonts w:ascii="Gadugi" w:hAnsi="Gadugi"/>
        </w:rPr>
        <w:t xml:space="preserve"> c.2 </w:t>
      </w:r>
      <w:proofErr w:type="spellStart"/>
      <w:r w:rsidR="00B57728">
        <w:rPr>
          <w:rStyle w:val="fontstyle01"/>
          <w:rFonts w:ascii="Gadugi" w:hAnsi="Gadugi"/>
        </w:rPr>
        <w:t>lett</w:t>
      </w:r>
      <w:proofErr w:type="spellEnd"/>
      <w:r w:rsidR="00B57728">
        <w:rPr>
          <w:rStyle w:val="fontstyle01"/>
          <w:rFonts w:ascii="Gadugi" w:hAnsi="Gadugi"/>
        </w:rPr>
        <w:t xml:space="preserve">. b) 2 </w:t>
      </w:r>
      <w:r>
        <w:rPr>
          <w:rStyle w:val="fontstyle01"/>
          <w:rFonts w:ascii="Gadugi" w:hAnsi="Gadugi"/>
        </w:rPr>
        <w:t xml:space="preserve">del </w:t>
      </w:r>
      <w:proofErr w:type="spellStart"/>
      <w:r>
        <w:rPr>
          <w:rStyle w:val="fontstyle01"/>
          <w:rFonts w:ascii="Gadugi" w:hAnsi="Gadugi"/>
        </w:rPr>
        <w:t>D.Lgs</w:t>
      </w:r>
      <w:proofErr w:type="spellEnd"/>
      <w:r>
        <w:rPr>
          <w:rStyle w:val="fontstyle01"/>
          <w:rFonts w:ascii="Gadugi" w:hAnsi="Gadugi"/>
        </w:rPr>
        <w:t xml:space="preserve"> n.50/2016 e </w:t>
      </w:r>
      <w:proofErr w:type="spellStart"/>
      <w:r>
        <w:rPr>
          <w:rStyle w:val="fontstyle01"/>
          <w:rFonts w:ascii="Gadugi" w:hAnsi="Gadugi"/>
        </w:rPr>
        <w:t>s.m.i.</w:t>
      </w:r>
      <w:proofErr w:type="spellEnd"/>
    </w:p>
    <w:p w:rsidR="003A0AF3" w:rsidRPr="0094794C" w:rsidRDefault="003A0AF3" w:rsidP="003A0AF3">
      <w:pPr>
        <w:jc w:val="both"/>
        <w:rPr>
          <w:rFonts w:ascii="Gadugi" w:hAnsi="Gadugi"/>
          <w:sz w:val="22"/>
        </w:rPr>
      </w:pPr>
    </w:p>
    <w:p w:rsidR="003A0AF3" w:rsidRPr="0094794C" w:rsidRDefault="003A0AF3" w:rsidP="003A0AF3">
      <w:pPr>
        <w:jc w:val="both"/>
        <w:rPr>
          <w:rFonts w:ascii="Gadugi" w:hAnsi="Gadugi"/>
          <w:sz w:val="22"/>
        </w:rPr>
      </w:pPr>
      <w:r w:rsidRPr="0094794C">
        <w:rPr>
          <w:rFonts w:ascii="Gadugi" w:hAnsi="Gadugi"/>
          <w:sz w:val="22"/>
        </w:rPr>
        <w:t xml:space="preserve">I soggetti dovranno far pervenire </w:t>
      </w:r>
      <w:r>
        <w:rPr>
          <w:rFonts w:ascii="Gadugi" w:hAnsi="Gadugi"/>
          <w:sz w:val="22"/>
        </w:rPr>
        <w:t xml:space="preserve">entro le </w:t>
      </w:r>
      <w:r w:rsidRPr="00D03C4F">
        <w:rPr>
          <w:rFonts w:ascii="Gadugi" w:hAnsi="Gadugi"/>
          <w:b/>
          <w:sz w:val="22"/>
        </w:rPr>
        <w:t xml:space="preserve">ore </w:t>
      </w:r>
      <w:r w:rsidR="00D03C4F" w:rsidRPr="00D03C4F">
        <w:rPr>
          <w:rFonts w:ascii="Gadugi" w:hAnsi="Gadugi"/>
          <w:b/>
          <w:sz w:val="22"/>
        </w:rPr>
        <w:t>12:00</w:t>
      </w:r>
      <w:r w:rsidR="00D03C4F">
        <w:rPr>
          <w:rFonts w:ascii="Gadugi" w:hAnsi="Gadugi"/>
          <w:sz w:val="22"/>
        </w:rPr>
        <w:t xml:space="preserve"> </w:t>
      </w:r>
      <w:r>
        <w:rPr>
          <w:rFonts w:ascii="Gadugi" w:hAnsi="Gadugi"/>
          <w:sz w:val="22"/>
        </w:rPr>
        <w:t>del giorno</w:t>
      </w:r>
      <w:r w:rsidR="00D03C4F">
        <w:rPr>
          <w:rFonts w:ascii="Gadugi" w:hAnsi="Gadugi"/>
          <w:sz w:val="22"/>
        </w:rPr>
        <w:t xml:space="preserve"> </w:t>
      </w:r>
      <w:r w:rsidR="00D03C4F" w:rsidRPr="00D03C4F">
        <w:rPr>
          <w:rFonts w:ascii="Gadugi" w:hAnsi="Gadugi"/>
          <w:b/>
          <w:sz w:val="22"/>
        </w:rPr>
        <w:t>26/11/2020</w:t>
      </w:r>
      <w:r w:rsidR="00D03C4F">
        <w:rPr>
          <w:rFonts w:ascii="Gadugi" w:hAnsi="Gadugi"/>
          <w:sz w:val="22"/>
        </w:rPr>
        <w:t xml:space="preserve"> </w:t>
      </w:r>
      <w:r w:rsidRPr="0094794C">
        <w:rPr>
          <w:rFonts w:ascii="Gadugi" w:hAnsi="Gadugi"/>
          <w:sz w:val="22"/>
        </w:rPr>
        <w:t xml:space="preserve">la propria manifestazione di interesse </w:t>
      </w:r>
      <w:r>
        <w:rPr>
          <w:rFonts w:ascii="Gadugi" w:hAnsi="Gadugi"/>
          <w:sz w:val="22"/>
        </w:rPr>
        <w:t xml:space="preserve">tramite la funzione del portale </w:t>
      </w:r>
      <w:proofErr w:type="spellStart"/>
      <w:r>
        <w:rPr>
          <w:rFonts w:ascii="Gadugi" w:hAnsi="Gadugi"/>
          <w:sz w:val="22"/>
        </w:rPr>
        <w:t>eAppalti</w:t>
      </w:r>
      <w:proofErr w:type="spellEnd"/>
      <w:r>
        <w:rPr>
          <w:rFonts w:ascii="Gadugi" w:hAnsi="Gadugi"/>
          <w:sz w:val="22"/>
        </w:rPr>
        <w:t xml:space="preserve"> FVG </w:t>
      </w:r>
      <w:hyperlink r:id="rId8" w:history="1">
        <w:r w:rsidRPr="007D2686">
          <w:rPr>
            <w:rStyle w:val="Collegamentoipertestuale"/>
            <w:rFonts w:ascii="Gadugi" w:hAnsi="Gadugi"/>
            <w:sz w:val="22"/>
          </w:rPr>
          <w:t>https://eappalti.regione.fvg.it</w:t>
        </w:r>
      </w:hyperlink>
      <w:r>
        <w:rPr>
          <w:rFonts w:ascii="Gadugi" w:hAnsi="Gadugi"/>
          <w:sz w:val="22"/>
        </w:rPr>
        <w:t xml:space="preserve"> allegando la documentazione prevista dal bando.</w:t>
      </w:r>
    </w:p>
    <w:p w:rsidR="003A0AF3" w:rsidRPr="0094794C" w:rsidRDefault="003A0AF3" w:rsidP="003A0AF3">
      <w:pPr>
        <w:jc w:val="both"/>
        <w:rPr>
          <w:rFonts w:ascii="Gadugi" w:hAnsi="Gadugi"/>
          <w:sz w:val="22"/>
        </w:rPr>
      </w:pPr>
    </w:p>
    <w:p w:rsidR="003A0AF3" w:rsidRPr="0094794C" w:rsidRDefault="003A0AF3" w:rsidP="003A0AF3">
      <w:pPr>
        <w:jc w:val="both"/>
        <w:rPr>
          <w:rFonts w:ascii="Gadugi" w:hAnsi="Gadugi"/>
          <w:sz w:val="22"/>
        </w:rPr>
      </w:pPr>
      <w:r w:rsidRPr="0094794C">
        <w:rPr>
          <w:rFonts w:ascii="Gadugi" w:hAnsi="Gadugi"/>
          <w:sz w:val="22"/>
        </w:rPr>
        <w:t>I</w:t>
      </w:r>
      <w:r>
        <w:rPr>
          <w:rFonts w:ascii="Gadugi" w:hAnsi="Gadugi"/>
          <w:sz w:val="22"/>
        </w:rPr>
        <w:t>l testo completo dell’avviso</w:t>
      </w:r>
      <w:r w:rsidRPr="0094794C">
        <w:rPr>
          <w:rFonts w:ascii="Gadugi" w:hAnsi="Gadugi"/>
          <w:sz w:val="22"/>
        </w:rPr>
        <w:t xml:space="preserve"> viene pubblicato</w:t>
      </w:r>
    </w:p>
    <w:p w:rsidR="003A0AF3" w:rsidRPr="0094794C" w:rsidRDefault="003A0AF3" w:rsidP="003A0AF3">
      <w:pPr>
        <w:pStyle w:val="Paragrafoelenco"/>
        <w:numPr>
          <w:ilvl w:val="0"/>
          <w:numId w:val="1"/>
        </w:numPr>
        <w:spacing w:after="160" w:line="259" w:lineRule="auto"/>
        <w:jc w:val="both"/>
        <w:rPr>
          <w:rFonts w:ascii="Gadugi" w:hAnsi="Gadugi"/>
        </w:rPr>
      </w:pPr>
      <w:r w:rsidRPr="0094794C">
        <w:rPr>
          <w:rFonts w:ascii="Gadugi" w:hAnsi="Gadugi"/>
        </w:rPr>
        <w:t>Sul profilo del committente (www.arcs.sanita.fvg.it) – sezione Bandi e gare</w:t>
      </w:r>
    </w:p>
    <w:p w:rsidR="003A0AF3" w:rsidRPr="0094794C" w:rsidRDefault="003A0AF3" w:rsidP="003A0AF3">
      <w:pPr>
        <w:jc w:val="both"/>
        <w:rPr>
          <w:rFonts w:ascii="Gadugi" w:hAnsi="Gadugi"/>
          <w:sz w:val="22"/>
        </w:rPr>
      </w:pPr>
    </w:p>
    <w:p w:rsidR="003A0AF3" w:rsidRPr="0094794C" w:rsidRDefault="003A0AF3" w:rsidP="003A0AF3">
      <w:pPr>
        <w:jc w:val="right"/>
        <w:rPr>
          <w:rFonts w:ascii="Gadugi" w:hAnsi="Gadugi"/>
          <w:sz w:val="22"/>
        </w:rPr>
      </w:pPr>
      <w:r w:rsidRPr="00FB5196">
        <w:rPr>
          <w:rFonts w:ascii="Gadugi" w:hAnsi="Gadugi"/>
          <w:sz w:val="22"/>
        </w:rPr>
        <w:t xml:space="preserve">Il Responsabile Unico del Procedimento è la dott.ssa Elena </w:t>
      </w:r>
      <w:proofErr w:type="spellStart"/>
      <w:r w:rsidRPr="00FB5196">
        <w:rPr>
          <w:rFonts w:ascii="Gadugi" w:hAnsi="Gadugi"/>
          <w:sz w:val="22"/>
        </w:rPr>
        <w:t>Pitton</w:t>
      </w:r>
      <w:proofErr w:type="spellEnd"/>
    </w:p>
    <w:p w:rsidR="00B9540B" w:rsidRDefault="00B9540B" w:rsidP="00B9540B"/>
    <w:sectPr w:rsidR="00B9540B" w:rsidSect="0024580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18C" w:rsidRDefault="00FE318C" w:rsidP="009748B0">
      <w:pPr>
        <w:spacing w:after="0" w:line="240" w:lineRule="auto"/>
      </w:pPr>
      <w:r>
        <w:separator/>
      </w:r>
    </w:p>
  </w:endnote>
  <w:endnote w:type="continuationSeparator" w:id="0">
    <w:p w:rsidR="00FE318C" w:rsidRDefault="00FE318C" w:rsidP="00974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10A" w:rsidRDefault="00C7710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854" w:rsidRPr="00965E56" w:rsidRDefault="00970B4B" w:rsidP="00970B4B">
    <w:pPr>
      <w:pStyle w:val="Pidipagina"/>
      <w:jc w:val="right"/>
      <w:rPr>
        <w:rStyle w:val="Enfasigrassetto"/>
        <w:b w:val="0"/>
        <w:bCs w:val="0"/>
      </w:rPr>
    </w:pPr>
    <w:r w:rsidRPr="00063C75">
      <w:rPr>
        <w:rFonts w:cstheme="minorHAnsi"/>
        <w:b/>
        <w:noProof/>
        <w:sz w:val="16"/>
        <w:szCs w:val="16"/>
        <w:lang w:eastAsia="it-IT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-68580</wp:posOffset>
          </wp:positionV>
          <wp:extent cx="3214800" cy="313200"/>
          <wp:effectExtent l="0" t="0" r="5080" b="0"/>
          <wp:wrapNone/>
          <wp:docPr id="31" name="Immagine 1" descr="Sistema Sanitario Regione Friuli Venezia Giulia" title="Logo AR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14800" cy="31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64802147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3A0AF3">
          <w:rPr>
            <w:noProof/>
          </w:rPr>
          <w:t>2</w:t>
        </w:r>
        <w: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032" w:rsidRPr="00F91032" w:rsidRDefault="0024580C" w:rsidP="002D1DA4">
    <w:pPr>
      <w:pStyle w:val="Pidipagina"/>
      <w:tabs>
        <w:tab w:val="clear" w:pos="4819"/>
        <w:tab w:val="clear" w:pos="9638"/>
        <w:tab w:val="left" w:pos="2927"/>
      </w:tabs>
      <w:spacing w:before="120"/>
      <w:jc w:val="center"/>
      <w:rPr>
        <w:rFonts w:ascii="Gadugi" w:hAnsi="Gadugi" w:cstheme="minorHAnsi"/>
        <w:b/>
        <w:sz w:val="20"/>
        <w:szCs w:val="20"/>
      </w:rPr>
    </w:pPr>
    <w:r w:rsidRPr="00F91032">
      <w:rPr>
        <w:rFonts w:ascii="Gadugi" w:hAnsi="Gadugi" w:cstheme="minorHAnsi"/>
        <w:b/>
        <w:sz w:val="20"/>
        <w:szCs w:val="20"/>
      </w:rPr>
      <w:t>AR</w:t>
    </w:r>
    <w:r w:rsidR="00FF0950" w:rsidRPr="00F91032">
      <w:rPr>
        <w:rFonts w:ascii="Gadugi" w:hAnsi="Gadugi" w:cstheme="minorHAnsi"/>
        <w:noProof/>
        <w:sz w:val="16"/>
        <w:szCs w:val="16"/>
        <w:lang w:eastAsia="it-IT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-39370</wp:posOffset>
              </wp:positionV>
              <wp:extent cx="6120130" cy="46800"/>
              <wp:effectExtent l="0" t="0" r="0" b="0"/>
              <wp:wrapTopAndBottom/>
              <wp:docPr id="1" name="Rettangolo 1" descr="Barra separatrice grigia" title="Segno grafic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120130" cy="4680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1C6787" id="Rettangolo 1" o:spid="_x0000_s1026" alt="Titolo: Segno grafico - Descrizione: Barra separatrice grigia" style="position:absolute;margin-left:-.1pt;margin-top:-3.1pt;width:481.9pt;height:3.7pt;flip:y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/r3wAIAAO0FAAAOAAAAZHJzL2Uyb0RvYy54bWysVEtvGyEQvlfqf0Dcm7VdJ02trCM3UapK&#10;aRLFaXMmLNhILEMH/Oqv7wDrzVM9VL0gGGa+mfnmcXK6bS1bKwwGXM2HBwPOlJPQGLeo+Y+7iw/H&#10;nIUoXCMsOFXznQr8dPr+3cnGT9QIlmAbhYxAXJhsfM2XMfpJVQW5VK0IB+CVo08N2IpIT1xUDYoN&#10;obe2Gg0GR9UGsPEIUoVA0vPyyacZX2sl47XWQUVma06xxXxiPh/SWU1PxGSBwi+N7MIQ/xBFK4wj&#10;pz3UuYiCrdC8gmqNRAig44GEtgKtjVQ5B8pmOHiRzXwpvMq5EDnB9zSF/wcrr9Y3yExDtePMiZZK&#10;dKsiFWwBFhjJGhUk8fVFIAoWlBcoIlLQbIFmYQRRaqIlq7laOCChoIwg0brxYULoc3+D3SvQNXG0&#10;1dgybY3/mbwmCfHAtrkou74oahuZJOHRkJj5SLWT9Dc+Oh7kolUFJhl7DPGrgpalS82Rap5Bxfoy&#10;RHJNqnuVpB7AmubCWJsfqc/UmUW2FtQhQkrlYonJrtrv0BT5p8NB7za3ZjLJyM/QrEuYDhJ6cZwk&#10;VWKi5J5vcWdV0rPuVmminnIc5YB75NfBhKVoVBGnUPYU9BY5lgyYkDX577FLNr3mc+wSZaefTFWe&#10;md548LfAinFvkT2Di71xaxzgWwCWKO48F/09SYWaxNIDNDtqTIQyscHLC0PlvRQh3lAL5l6htROv&#10;6dAWNjWH7sbZEvD3W/KkT5NDv5xtaORrHn6tBCrO7DdHM/V5OB6nHZEf48NPI3rg05+Hpz9u1Z4B&#10;9QzNCEWXr0k/2v1VI7T3tJ1mySt9CSfJd81lxP3jLJZVRPtNqtksq9Fe8CJeurmX+/FI7Xu3vRfo&#10;ux6PNBxXsF8PYvKi1YtuqoeD2SqCNnkOHnnt+Kadkhun239paT19Z63HLT39AwAA//8DAFBLAwQU&#10;AAYACAAAACEAbG8dydoAAAAGAQAADwAAAGRycy9kb3ducmV2LnhtbEyOwUrDQBCG74LvsIzgRdpN&#10;U7pomk0RwYMHhdY+wDQ7JqnZ2ZDdtunbO5709DP8H/985WbyvTrTGLvAFhbzDBRxHVzHjYX95+vs&#10;EVRMyA77wGThShE21e1NiYULF97SeZcaJSMcC7TQpjQUWse6JY9xHgZi6b7C6DHJOTbajXiRcd/r&#10;PMuM9tixfGhxoJeW6u/dyVugt/elXm0XzYBHvzL75uM65Q/W3t9Nz2tQiab0B8OvvqhDJU6HcGIX&#10;VW9hlgsoYSSlfjJLA+ogXA66KvV//eoHAAD//wMAUEsBAi0AFAAGAAgAAAAhALaDOJL+AAAA4QEA&#10;ABMAAAAAAAAAAAAAAAAAAAAAAFtDb250ZW50X1R5cGVzXS54bWxQSwECLQAUAAYACAAAACEAOP0h&#10;/9YAAACUAQAACwAAAAAAAAAAAAAAAAAvAQAAX3JlbHMvLnJlbHNQSwECLQAUAAYACAAAACEAwOv6&#10;98ACAADtBQAADgAAAAAAAAAAAAAAAAAuAgAAZHJzL2Uyb0RvYy54bWxQSwECLQAUAAYACAAAACEA&#10;bG8dydoAAAAGAQAADwAAAAAAAAAAAAAAAAAaBQAAZHJzL2Rvd25yZXYueG1sUEsFBgAAAAAEAAQA&#10;8wAAACEGAAAAAA==&#10;" fillcolor="#2e74b5 [2404]" stroked="f" strokeweight="1pt">
              <w10:wrap type="topAndBottom"/>
            </v:rect>
          </w:pict>
        </mc:Fallback>
      </mc:AlternateContent>
    </w:r>
    <w:r w:rsidRPr="00F91032">
      <w:rPr>
        <w:rFonts w:ascii="Gadugi" w:hAnsi="Gadugi" w:cstheme="minorHAnsi"/>
        <w:b/>
        <w:sz w:val="20"/>
        <w:szCs w:val="20"/>
      </w:rPr>
      <w:t>CS Azienda di Coordinamento per la Salute</w:t>
    </w:r>
    <w:r w:rsidR="00F91032" w:rsidRPr="00F91032">
      <w:rPr>
        <w:rFonts w:ascii="Gadugi" w:hAnsi="Gadugi" w:cstheme="minorHAnsi"/>
        <w:b/>
        <w:sz w:val="20"/>
        <w:szCs w:val="20"/>
      </w:rPr>
      <w:t xml:space="preserve"> </w:t>
    </w:r>
  </w:p>
  <w:p w:rsidR="0024580C" w:rsidRPr="00123D16" w:rsidRDefault="00F91032" w:rsidP="0024580C">
    <w:pPr>
      <w:pStyle w:val="Pidipagina"/>
      <w:tabs>
        <w:tab w:val="clear" w:pos="4819"/>
        <w:tab w:val="clear" w:pos="9638"/>
        <w:tab w:val="left" w:pos="2927"/>
      </w:tabs>
      <w:jc w:val="center"/>
      <w:rPr>
        <w:rFonts w:ascii="Gadugi" w:hAnsi="Gadugi" w:cstheme="minorHAnsi"/>
        <w:b/>
        <w:sz w:val="14"/>
        <w:szCs w:val="14"/>
      </w:rPr>
    </w:pPr>
    <w:r w:rsidRPr="00123D16">
      <w:rPr>
        <w:rFonts w:ascii="Gadugi" w:hAnsi="Gadugi" w:cstheme="minorHAnsi"/>
        <w:sz w:val="14"/>
        <w:szCs w:val="14"/>
      </w:rPr>
      <w:t>S</w:t>
    </w:r>
    <w:r w:rsidR="0024580C" w:rsidRPr="00123D16">
      <w:rPr>
        <w:rFonts w:ascii="Gadugi" w:eastAsia="Calibri" w:hAnsi="Gadugi"/>
        <w:color w:val="00000A"/>
        <w:sz w:val="14"/>
        <w:szCs w:val="14"/>
      </w:rPr>
      <w:t>ede legale Udine – Via Pozzuolo 330 Tel.: + 39 0432/1438010</w:t>
    </w:r>
  </w:p>
  <w:p w:rsidR="0024580C" w:rsidRPr="00123D16" w:rsidRDefault="0024580C" w:rsidP="0024580C">
    <w:pPr>
      <w:pStyle w:val="Pidipagina"/>
      <w:jc w:val="center"/>
      <w:rPr>
        <w:rFonts w:ascii="Gadugi" w:hAnsi="Gadugi"/>
        <w:sz w:val="14"/>
        <w:szCs w:val="14"/>
      </w:rPr>
    </w:pPr>
    <w:r w:rsidRPr="00123D16">
      <w:rPr>
        <w:rFonts w:ascii="Gadugi" w:hAnsi="Gadugi" w:cstheme="minorHAnsi"/>
        <w:sz w:val="14"/>
        <w:szCs w:val="14"/>
      </w:rPr>
      <w:t>P. IVA/C.F. 02948180308</w:t>
    </w:r>
    <w:r w:rsidRPr="00123D16">
      <w:rPr>
        <w:rFonts w:ascii="Gadugi" w:hAnsi="Gadugi" w:cstheme="minorHAnsi"/>
        <w:noProof/>
        <w:sz w:val="14"/>
        <w:szCs w:val="14"/>
        <w:lang w:eastAsia="it-IT"/>
      </w:rPr>
      <w:t xml:space="preserve">   PEC: </w:t>
    </w:r>
    <w:r w:rsidRPr="00123D16">
      <w:rPr>
        <w:rStyle w:val="Enfasigrassetto"/>
        <w:rFonts w:ascii="Gadugi" w:hAnsi="Gadugi" w:cstheme="minorHAnsi"/>
        <w:b w:val="0"/>
        <w:sz w:val="14"/>
        <w:szCs w:val="14"/>
      </w:rPr>
      <w:t>arcs@certsanita.fvg.it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18C" w:rsidRDefault="00FE318C" w:rsidP="009748B0">
      <w:pPr>
        <w:spacing w:after="0" w:line="240" w:lineRule="auto"/>
      </w:pPr>
      <w:r>
        <w:separator/>
      </w:r>
    </w:p>
  </w:footnote>
  <w:footnote w:type="continuationSeparator" w:id="0">
    <w:p w:rsidR="00FE318C" w:rsidRDefault="00FE318C" w:rsidP="009748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10A" w:rsidRDefault="00C7710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8B0" w:rsidRDefault="009748B0">
    <w:pPr>
      <w:pStyle w:val="Intestazione"/>
    </w:pPr>
  </w:p>
  <w:p w:rsidR="002E70D2" w:rsidRDefault="002E70D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80C" w:rsidRDefault="001135F0">
    <w:pPr>
      <w:pStyle w:val="Intestazione"/>
    </w:pPr>
    <w:r w:rsidRPr="00C1463D">
      <w:rPr>
        <w:rFonts w:ascii="Gadugi" w:hAnsi="Gadugi" w:cstheme="minorHAnsi"/>
        <w:noProof/>
        <w:sz w:val="16"/>
        <w:szCs w:val="16"/>
        <w:lang w:eastAsia="it-IT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A17E73" wp14:editId="157D05CE">
              <wp:simplePos x="0" y="0"/>
              <wp:positionH relativeFrom="margin">
                <wp:posOffset>1979049</wp:posOffset>
              </wp:positionH>
              <wp:positionV relativeFrom="paragraph">
                <wp:posOffset>449433</wp:posOffset>
              </wp:positionV>
              <wp:extent cx="4140000" cy="46800"/>
              <wp:effectExtent l="0" t="0" r="0" b="0"/>
              <wp:wrapTopAndBottom/>
              <wp:docPr id="10" name="Rettangolo 10" descr="Barra separatrice grigia" title="Segno grafic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4140000" cy="468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178F72B" id="Rettangolo 10" o:spid="_x0000_s1026" alt="Titolo: Segno grafico - Descrizione: Barra separatrice grigia" style="position:absolute;margin-left:155.85pt;margin-top:35.4pt;width:326pt;height:3.7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FKhwgIAAOsFAAAOAAAAZHJzL2Uyb0RvYy54bWysVEtv2zAMvg/YfxB0X50EadcFdYqsRYcB&#10;XVs03XpWZNkRIIsapbz260dJtvtYscMwHwyRoj6SHx9n5/vWsK1Cr8GWfHw04kxZCZW2Tcm/P1x9&#10;OOXMB2ErYcCqkh+U5+fz9+/Odm6mJrAGUylkBGL9bOdKvg7BzYrCy7VqhT8Cpyxd1oCtCCRiU1Qo&#10;doTemmIyGp0UO8DKIUjlPWkv8yWfJ/y6VjLc1rVXgZmSU2wh/TH9V/FfzM/ErEHh1lp2YYh/iKIV&#10;2pLTAepSBME2qP+AarVE8FCHIwltAXWtpUo5UDbj0atslmvhVMqFyPFuoMn/P1h5s71DpiuqHdFj&#10;RUs1uleBKtaAARaVlfKSGPssEAXzygkUASls1qButCBSdTD0bKkaC6QUlBNEYnfOzwh/6e6wkzwd&#10;I0v7GltWG+1+kN/EGzHB9qksh6Esah+YJOV0PB3Rx5mku+nJKR0Jr8gwEc6hD18UtCweSo5U9QQq&#10;ttc+ZNPeJJp7MLq60sYkIXaaujDItoJ6ZNXkeMym/QZV1p0cR+8ZJzVmNE8BvEAyNuJZiMjZOGqK&#10;yELOO53CwahoZ+y9qol4ym+Sgh2Qs1MhpbIhB+PXolJZHUN5O5YEGJFr8j9gdwAvk+yxc5SdfXyq&#10;0sQMj0d/Cyw/Hl4kz2DD8LjVFvAtAENZdZ6zfU9SpiaytILqQG2JkOfVO3mlqbTXwoc7ar/UJ7R0&#10;wi39agO7kkN34mwN+OstfbSnuaFbznY08CX3PzcCFWfmq6WJ+jSeTuOGSML0+OOEBHx+s3p+Yzft&#10;BVC/jGm9OZmO0T6Y/lgjtI+0mxbRK10JK8l3yWXAXrgIeRHRdpNqsUhmtBWcCNd26WQ/GrF1H/aP&#10;Al3X34EG4wb65SBmr9o828Z6WFhsAtQ6zcATrx3ftFFSE3fbL66s53KyetrR898AAAD//wMAUEsD&#10;BBQABgAIAAAAIQCeOfBi3QAAAAkBAAAPAAAAZHJzL2Rvd25yZXYueG1sTI/BTsMwEETvSPyDtZW4&#10;USetlKYhTkURlTghkfIBbrxNosbrELup+XuWExx39u3sTLmLdhAzTr53pCBdJiCQGmd6ahV8Hg+P&#10;OQgfNBk9OEIF3+hhV93flbow7kYfONehFWxCvtAKuhDGQkrfdGi1X7oRiXdnN1kdeJxaaSZ9Y3M7&#10;yFWSZNLqnvhDp0d86bC51FfLMbb2LY9fwzin2X5+f633h3MflXpYxOcnEAFj+IPhNz7fQMWZTu5K&#10;xotBwTpNN4wq2CRcgYFttmbhxEK+AlmV8n+D6gcAAP//AwBQSwECLQAUAAYACAAAACEAtoM4kv4A&#10;AADhAQAAEwAAAAAAAAAAAAAAAAAAAAAAW0NvbnRlbnRfVHlwZXNdLnhtbFBLAQItABQABgAIAAAA&#10;IQA4/SH/1gAAAJQBAAALAAAAAAAAAAAAAAAAAC8BAABfcmVscy8ucmVsc1BLAQItABQABgAIAAAA&#10;IQB6vFKhwgIAAOsFAAAOAAAAAAAAAAAAAAAAAC4CAABkcnMvZTJvRG9jLnhtbFBLAQItABQABgAI&#10;AAAAIQCeOfBi3QAAAAkBAAAPAAAAAAAAAAAAAAAAABwFAABkcnMvZG93bnJldi54bWxQSwUGAAAA&#10;AAQABADzAAAAJgYAAAAA&#10;" fillcolor="#a5a5a5 [2092]" stroked="f" strokeweight="1pt">
              <w10:wrap type="topAndBottom" anchorx="margin"/>
            </v:rect>
          </w:pict>
        </mc:Fallback>
      </mc:AlternateContent>
    </w:r>
    <w:r>
      <w:rPr>
        <w:noProof/>
        <w:lang w:eastAsia="it-IT"/>
      </w:rPr>
      <w:drawing>
        <wp:anchor distT="0" distB="0" distL="114300" distR="114300" simplePos="0" relativeHeight="251661312" behindDoc="0" locked="0" layoutInCell="1" allowOverlap="1" wp14:anchorId="726C98BA" wp14:editId="4B2C0903">
          <wp:simplePos x="0" y="0"/>
          <wp:positionH relativeFrom="margin">
            <wp:align>left</wp:align>
          </wp:positionH>
          <wp:positionV relativeFrom="paragraph">
            <wp:posOffset>-183515</wp:posOffset>
          </wp:positionV>
          <wp:extent cx="1800000" cy="770400"/>
          <wp:effectExtent l="0" t="0" r="0" b="0"/>
          <wp:wrapTopAndBottom/>
          <wp:docPr id="32" name="Immagine 32" descr="ARCS Azienda Regionale di Coordinamento per la Salute" title="Logo AR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CS-colori-orizzont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0" cy="77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E63E5"/>
    <w:multiLevelType w:val="hybridMultilevel"/>
    <w:tmpl w:val="49F46EAE"/>
    <w:lvl w:ilvl="0" w:tplc="406CE6F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273"/>
    <w:rsid w:val="000B1F77"/>
    <w:rsid w:val="001135F0"/>
    <w:rsid w:val="00123D16"/>
    <w:rsid w:val="00145542"/>
    <w:rsid w:val="00171A1E"/>
    <w:rsid w:val="00242FAB"/>
    <w:rsid w:val="0024580C"/>
    <w:rsid w:val="00286BBB"/>
    <w:rsid w:val="002B1273"/>
    <w:rsid w:val="002D1DA4"/>
    <w:rsid w:val="002E70D2"/>
    <w:rsid w:val="00331ECE"/>
    <w:rsid w:val="003A0AF3"/>
    <w:rsid w:val="003D50B3"/>
    <w:rsid w:val="003F7576"/>
    <w:rsid w:val="004D0E90"/>
    <w:rsid w:val="0055789D"/>
    <w:rsid w:val="00564771"/>
    <w:rsid w:val="005D1E51"/>
    <w:rsid w:val="006477DF"/>
    <w:rsid w:val="00647A88"/>
    <w:rsid w:val="00736064"/>
    <w:rsid w:val="007565D7"/>
    <w:rsid w:val="008C502E"/>
    <w:rsid w:val="008E2E6C"/>
    <w:rsid w:val="00965E56"/>
    <w:rsid w:val="00970B4B"/>
    <w:rsid w:val="009748B0"/>
    <w:rsid w:val="009A1FA2"/>
    <w:rsid w:val="00A42B97"/>
    <w:rsid w:val="00B57728"/>
    <w:rsid w:val="00B9540B"/>
    <w:rsid w:val="00BA5854"/>
    <w:rsid w:val="00C62C51"/>
    <w:rsid w:val="00C7710A"/>
    <w:rsid w:val="00CA4067"/>
    <w:rsid w:val="00CF3021"/>
    <w:rsid w:val="00CF5595"/>
    <w:rsid w:val="00D03C4F"/>
    <w:rsid w:val="00E26A16"/>
    <w:rsid w:val="00F14240"/>
    <w:rsid w:val="00F91032"/>
    <w:rsid w:val="00FE318C"/>
    <w:rsid w:val="00FF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ED9ED22"/>
  <w15:chartTrackingRefBased/>
  <w15:docId w15:val="{E17876B8-5A15-42D7-B367-481B85A4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9540B"/>
    <w:rPr>
      <w:rFonts w:ascii="Century Gothic" w:hAnsi="Century Gothic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748B0"/>
    <w:pPr>
      <w:tabs>
        <w:tab w:val="center" w:pos="4819"/>
        <w:tab w:val="right" w:pos="9638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48B0"/>
  </w:style>
  <w:style w:type="paragraph" w:styleId="Pidipagina">
    <w:name w:val="footer"/>
    <w:basedOn w:val="Normale"/>
    <w:link w:val="PidipaginaCarattere"/>
    <w:uiPriority w:val="99"/>
    <w:unhideWhenUsed/>
    <w:rsid w:val="009748B0"/>
    <w:pPr>
      <w:tabs>
        <w:tab w:val="center" w:pos="4819"/>
        <w:tab w:val="right" w:pos="9638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48B0"/>
  </w:style>
  <w:style w:type="character" w:styleId="Enfasigrassetto">
    <w:name w:val="Strong"/>
    <w:basedOn w:val="Carpredefinitoparagrafo"/>
    <w:uiPriority w:val="22"/>
    <w:qFormat/>
    <w:rsid w:val="00BA5854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1E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1E51"/>
    <w:rPr>
      <w:rFonts w:ascii="Segoe UI" w:hAnsi="Segoe UI" w:cs="Segoe UI"/>
      <w:sz w:val="18"/>
      <w:szCs w:val="18"/>
    </w:rPr>
  </w:style>
  <w:style w:type="character" w:styleId="Collegamentoipertestuale">
    <w:name w:val="Hyperlink"/>
    <w:uiPriority w:val="99"/>
    <w:unhideWhenUsed/>
    <w:rsid w:val="003A0AF3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3A0AF3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fontstyle01">
    <w:name w:val="fontstyle01"/>
    <w:rsid w:val="003A0AF3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Standard">
    <w:name w:val="Standard"/>
    <w:rsid w:val="003A0AF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appalti.regione.fvg.i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6F9C6-0C0C-4F55-AF14-08E51516F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Simonetta Degano</dc:creator>
  <cp:keywords/>
  <dc:description/>
  <cp:lastModifiedBy>Daniela Mattiussi</cp:lastModifiedBy>
  <cp:revision>12</cp:revision>
  <cp:lastPrinted>2020-11-04T13:00:00Z</cp:lastPrinted>
  <dcterms:created xsi:type="dcterms:W3CDTF">2020-11-04T08:02:00Z</dcterms:created>
  <dcterms:modified xsi:type="dcterms:W3CDTF">2020-11-05T06:38:00Z</dcterms:modified>
</cp:coreProperties>
</file>