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4924C8" w:rsidRDefault="009506CA" w:rsidP="009506CA">
      <w:pPr>
        <w:autoSpaceDE w:val="0"/>
        <w:autoSpaceDN w:val="0"/>
        <w:adjustRightInd w:val="0"/>
        <w:rPr>
          <w:rFonts w:ascii="Cambria" w:hAnsi="Cambria" w:cs="Tahoma"/>
          <w:color w:val="000000"/>
          <w:sz w:val="18"/>
          <w:szCs w:val="18"/>
        </w:rPr>
      </w:pPr>
      <w:r w:rsidRPr="004924C8">
        <w:rPr>
          <w:rFonts w:ascii="Cambria" w:hAnsi="Cambria" w:cs="Tahoma"/>
          <w:color w:val="000000"/>
          <w:sz w:val="18"/>
          <w:szCs w:val="18"/>
        </w:rPr>
        <w:t xml:space="preserve">             </w:t>
      </w:r>
      <w:r w:rsidR="008171FB" w:rsidRPr="004924C8">
        <w:rPr>
          <w:rFonts w:ascii="Cambria" w:hAnsi="Cambria" w:cs="Tahoma"/>
          <w:color w:val="000000"/>
          <w:sz w:val="18"/>
          <w:szCs w:val="18"/>
        </w:rPr>
        <w:t xml:space="preserve">              </w:t>
      </w:r>
      <w:r w:rsidRPr="004924C8">
        <w:rPr>
          <w:rFonts w:ascii="Cambria" w:hAnsi="Cambria" w:cs="Tahoma"/>
          <w:color w:val="000000"/>
          <w:sz w:val="18"/>
          <w:szCs w:val="18"/>
        </w:rPr>
        <w:t xml:space="preserve">   </w:t>
      </w:r>
      <w:r w:rsidR="004924C8">
        <w:rPr>
          <w:rFonts w:ascii="Cambria" w:hAnsi="Cambria" w:cs="Tahoma"/>
          <w:color w:val="000000"/>
          <w:sz w:val="18"/>
          <w:szCs w:val="18"/>
        </w:rPr>
        <w:t xml:space="preserve">                              </w:t>
      </w:r>
      <w:r w:rsidRPr="004924C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5A32F4" w:rsidRPr="004924C8">
        <w:rPr>
          <w:rFonts w:ascii="Cambria" w:hAnsi="Cambria" w:cs="Tahoma"/>
          <w:color w:val="000000"/>
          <w:sz w:val="18"/>
          <w:szCs w:val="18"/>
        </w:rPr>
        <w:t>ARCS</w:t>
      </w:r>
      <w:r w:rsidR="007533FB" w:rsidRPr="004924C8">
        <w:rPr>
          <w:rFonts w:ascii="Cambria" w:hAnsi="Cambria" w:cs="Tahoma"/>
          <w:color w:val="000000"/>
          <w:sz w:val="18"/>
          <w:szCs w:val="18"/>
        </w:rPr>
        <w:t xml:space="preserve"> – </w:t>
      </w:r>
      <w:r w:rsidR="005A32F4" w:rsidRPr="004924C8">
        <w:rPr>
          <w:rFonts w:ascii="Cambria" w:hAnsi="Cambria" w:cs="Tahoma"/>
          <w:color w:val="000000"/>
          <w:sz w:val="18"/>
          <w:szCs w:val="18"/>
        </w:rPr>
        <w:t>AZIENDA REGIONALE DI COORDINAMENTO PER LA SALUTE</w:t>
      </w:r>
    </w:p>
    <w:p w:rsidR="007533FB" w:rsidRPr="004924C8" w:rsidRDefault="009506CA" w:rsidP="009506CA">
      <w:pPr>
        <w:autoSpaceDE w:val="0"/>
        <w:autoSpaceDN w:val="0"/>
        <w:adjustRightInd w:val="0"/>
        <w:rPr>
          <w:rFonts w:ascii="Cambria" w:hAnsi="Cambria"/>
          <w:color w:val="000000"/>
          <w:sz w:val="18"/>
          <w:szCs w:val="18"/>
        </w:rPr>
      </w:pPr>
      <w:r w:rsidRPr="004924C8">
        <w:rPr>
          <w:rFonts w:ascii="Cambria" w:hAnsi="Cambria"/>
          <w:color w:val="000000"/>
          <w:sz w:val="18"/>
          <w:szCs w:val="18"/>
        </w:rPr>
        <w:t xml:space="preserve">                                                      </w:t>
      </w:r>
      <w:r w:rsidR="008171FB" w:rsidRPr="004924C8">
        <w:rPr>
          <w:rFonts w:ascii="Cambria" w:hAnsi="Cambria"/>
          <w:color w:val="000000"/>
          <w:sz w:val="18"/>
          <w:szCs w:val="18"/>
        </w:rPr>
        <w:t xml:space="preserve">               </w:t>
      </w:r>
      <w:r w:rsidRPr="004924C8">
        <w:rPr>
          <w:rFonts w:ascii="Cambria" w:hAnsi="Cambria"/>
          <w:color w:val="000000"/>
          <w:sz w:val="18"/>
          <w:szCs w:val="18"/>
        </w:rPr>
        <w:t xml:space="preserve">            </w:t>
      </w:r>
      <w:r w:rsidR="004924C8">
        <w:rPr>
          <w:rFonts w:ascii="Cambria" w:hAnsi="Cambria"/>
          <w:color w:val="000000"/>
          <w:sz w:val="18"/>
          <w:szCs w:val="18"/>
        </w:rPr>
        <w:t xml:space="preserve">                            </w:t>
      </w:r>
      <w:bookmarkStart w:id="0" w:name="_GoBack"/>
      <w:bookmarkEnd w:id="0"/>
      <w:r w:rsidRPr="004924C8">
        <w:rPr>
          <w:rFonts w:ascii="Cambria" w:hAnsi="Cambria"/>
          <w:color w:val="000000"/>
          <w:sz w:val="18"/>
          <w:szCs w:val="18"/>
        </w:rPr>
        <w:t>B</w:t>
      </w:r>
      <w:r w:rsidR="007841EB" w:rsidRPr="004924C8">
        <w:rPr>
          <w:rFonts w:ascii="Cambria" w:hAnsi="Cambria"/>
          <w:color w:val="000000"/>
          <w:sz w:val="18"/>
          <w:szCs w:val="18"/>
        </w:rPr>
        <w:t>ando di gara</w:t>
      </w:r>
      <w:r w:rsidR="004B1C76" w:rsidRPr="004924C8">
        <w:rPr>
          <w:rFonts w:ascii="Cambria" w:hAnsi="Cambria"/>
          <w:color w:val="000000"/>
          <w:sz w:val="18"/>
          <w:szCs w:val="18"/>
        </w:rPr>
        <w:t xml:space="preserve"> </w:t>
      </w:r>
    </w:p>
    <w:p w:rsidR="00D505E0" w:rsidRPr="004924C8" w:rsidRDefault="005A32F4" w:rsidP="009506C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4924C8">
        <w:rPr>
          <w:rFonts w:ascii="Cambria" w:hAnsi="Cambria" w:cs="Tahoma"/>
          <w:color w:val="000000"/>
          <w:sz w:val="18"/>
          <w:szCs w:val="18"/>
        </w:rPr>
        <w:t>Arcs</w:t>
      </w:r>
      <w:r w:rsidR="007841EB" w:rsidRPr="004924C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9506CA" w:rsidRPr="004924C8">
        <w:rPr>
          <w:rFonts w:ascii="Cambria" w:hAnsi="Cambria" w:cs="Tahoma"/>
          <w:color w:val="000000"/>
          <w:sz w:val="18"/>
          <w:szCs w:val="18"/>
        </w:rPr>
        <w:t xml:space="preserve">ha indetto, in nome e per conto della CENTRALE UNICA DI COMMITTENZA REGIONALE, CUC, 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>le seguenti procedure</w:t>
      </w:r>
      <w:r w:rsidR="009506CA" w:rsidRPr="004924C8">
        <w:rPr>
          <w:rFonts w:ascii="Cambria" w:hAnsi="Cambria" w:cs="Tahoma"/>
          <w:color w:val="000000"/>
          <w:sz w:val="18"/>
          <w:szCs w:val="18"/>
        </w:rPr>
        <w:t>:</w:t>
      </w:r>
      <w:r w:rsidR="008171FB" w:rsidRPr="004924C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>ID18PRE013 CUC gara a procedura aperta, per la stipula di una convenzione per l’affidamento della fornitura di materiale di consumo per microinfusori per insulina di proprietà.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 xml:space="preserve"> Importo € 2.800.000,00 + € 4.900.000,00 per opzioni contrattuali. Scadenza 09/03/2020 ore 12:00 – Apertura 12/03/2020 ore 09:30. 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>ID19SER007 CUC gara a procedura aperta, per la stipula di una convenzione per l’affidamento del servizio di portierato e guardiania.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 xml:space="preserve"> Importo € 992.160,00 + 1.951.248,00 per opzioni contrattuali. Scadenza 09/03/2020 ore 12:00 – Apertura 10/03/2020 ore 09:30. 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 xml:space="preserve">ID19SER002 CUC gara a procedura aperta, per la stipula di una convenzione per l’affidamento dei servizi tecnico/manutentivi integrati </w:t>
      </w:r>
      <w:proofErr w:type="gramStart"/>
      <w:r w:rsidR="004924C8" w:rsidRPr="004924C8">
        <w:rPr>
          <w:rFonts w:ascii="Cambria" w:hAnsi="Cambria" w:cs="Tahoma"/>
          <w:color w:val="000000"/>
          <w:sz w:val="18"/>
          <w:szCs w:val="18"/>
        </w:rPr>
        <w:t>della apparecchiature</w:t>
      </w:r>
      <w:proofErr w:type="gramEnd"/>
      <w:r w:rsidR="004924C8" w:rsidRPr="004924C8">
        <w:rPr>
          <w:rFonts w:ascii="Cambria" w:hAnsi="Cambria" w:cs="Tahoma"/>
          <w:color w:val="000000"/>
          <w:sz w:val="18"/>
          <w:szCs w:val="18"/>
        </w:rPr>
        <w:t xml:space="preserve"> biomedicali per gli Enti del SSR FVG.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 xml:space="preserve"> Importo € 50.242.400,00 + € 99.269.820,00 per opzioni contrattuali. Scadenza 09/03/2020 ore 12:00 – Apertura 11/03/2020 ore 09:30. </w:t>
      </w:r>
      <w:r w:rsidR="00A4033A" w:rsidRPr="004924C8">
        <w:rPr>
          <w:rFonts w:ascii="Cambria" w:hAnsi="Cambria" w:cs="Tahoma"/>
          <w:color w:val="000000"/>
          <w:sz w:val="18"/>
          <w:szCs w:val="18"/>
        </w:rPr>
        <w:t>Procedur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>e</w:t>
      </w:r>
      <w:r w:rsidR="00A4033A" w:rsidRPr="004924C8">
        <w:rPr>
          <w:rFonts w:ascii="Cambria" w:hAnsi="Cambria" w:cs="Tahoma"/>
          <w:color w:val="000000"/>
          <w:sz w:val="18"/>
          <w:szCs w:val="18"/>
        </w:rPr>
        <w:t xml:space="preserve"> </w:t>
      </w:r>
      <w:r w:rsidR="00D505E0" w:rsidRPr="004924C8">
        <w:rPr>
          <w:rFonts w:ascii="Cambria" w:hAnsi="Cambria" w:cs="Tahoma"/>
          <w:color w:val="000000"/>
          <w:sz w:val="18"/>
          <w:szCs w:val="18"/>
        </w:rPr>
        <w:t>esple</w:t>
      </w:r>
      <w:r w:rsidR="00A4033A" w:rsidRPr="004924C8">
        <w:rPr>
          <w:rFonts w:ascii="Cambria" w:hAnsi="Cambria" w:cs="Tahoma"/>
          <w:color w:val="000000"/>
          <w:sz w:val="18"/>
          <w:szCs w:val="18"/>
        </w:rPr>
        <w:t>tat</w:t>
      </w:r>
      <w:r w:rsidR="004924C8" w:rsidRPr="004924C8">
        <w:rPr>
          <w:rFonts w:ascii="Cambria" w:hAnsi="Cambria" w:cs="Tahoma"/>
          <w:color w:val="000000"/>
          <w:sz w:val="18"/>
          <w:szCs w:val="18"/>
        </w:rPr>
        <w:t>e</w:t>
      </w:r>
      <w:r w:rsidR="00A4033A" w:rsidRPr="004924C8">
        <w:rPr>
          <w:rFonts w:ascii="Cambria" w:hAnsi="Cambria" w:cs="Tahoma"/>
          <w:color w:val="000000"/>
          <w:sz w:val="18"/>
          <w:szCs w:val="18"/>
        </w:rPr>
        <w:t xml:space="preserve"> in modalità telematica su </w:t>
      </w:r>
      <w:hyperlink r:id="rId4" w:history="1">
        <w:r w:rsidR="00D505E0" w:rsidRPr="004924C8">
          <w:rPr>
            <w:rStyle w:val="Collegamentoipertestuale"/>
            <w:rFonts w:ascii="Cambria" w:hAnsi="Cambria" w:cs="Tahoma"/>
            <w:sz w:val="18"/>
            <w:szCs w:val="18"/>
          </w:rPr>
          <w:t>https://eappalti.regione.fvg.it</w:t>
        </w:r>
      </w:hyperlink>
      <w:r w:rsidR="00D505E0" w:rsidRPr="004924C8">
        <w:rPr>
          <w:rFonts w:ascii="Cambria" w:hAnsi="Cambria" w:cs="Tahoma"/>
          <w:color w:val="000000"/>
          <w:sz w:val="18"/>
          <w:szCs w:val="18"/>
        </w:rPr>
        <w:t>.</w:t>
      </w:r>
    </w:p>
    <w:p w:rsidR="002636AC" w:rsidRPr="004924C8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4924C8">
        <w:rPr>
          <w:rFonts w:ascii="Cambria" w:hAnsi="Cambria" w:cs="Tahoma"/>
          <w:color w:val="000000"/>
          <w:sz w:val="18"/>
          <w:szCs w:val="18"/>
        </w:rPr>
        <w:t xml:space="preserve">Il Direttore SOC Approvvigionamenti centralizzati e Acquisti on </w:t>
      </w:r>
      <w:proofErr w:type="spellStart"/>
      <w:r w:rsidRPr="004924C8">
        <w:rPr>
          <w:rFonts w:ascii="Cambria" w:hAnsi="Cambria" w:cs="Tahoma"/>
          <w:color w:val="000000"/>
          <w:sz w:val="18"/>
          <w:szCs w:val="18"/>
        </w:rPr>
        <w:t>Demand</w:t>
      </w:r>
      <w:proofErr w:type="spellEnd"/>
      <w:r w:rsidRPr="004924C8">
        <w:rPr>
          <w:rFonts w:ascii="Cambria" w:hAnsi="Cambria" w:cs="Tahoma"/>
          <w:color w:val="000000"/>
          <w:sz w:val="18"/>
          <w:szCs w:val="18"/>
        </w:rPr>
        <w:t xml:space="preserve"> dr.ssa Elena Pitton.</w:t>
      </w:r>
    </w:p>
    <w:p w:rsidR="002636AC" w:rsidRPr="004924C8" w:rsidRDefault="002636AC" w:rsidP="002636AC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18"/>
          <w:szCs w:val="18"/>
        </w:rPr>
      </w:pPr>
      <w:r w:rsidRPr="004924C8">
        <w:rPr>
          <w:rFonts w:ascii="Cambria" w:hAnsi="Cambria" w:cs="Tahoma"/>
          <w:color w:val="000000"/>
          <w:sz w:val="18"/>
          <w:szCs w:val="18"/>
        </w:rPr>
        <w:t xml:space="preserve">                                                                                                    </w:t>
      </w:r>
    </w:p>
    <w:sectPr w:rsidR="002636AC" w:rsidRPr="004924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636AC"/>
    <w:rsid w:val="00283C4E"/>
    <w:rsid w:val="004924C8"/>
    <w:rsid w:val="004B1C76"/>
    <w:rsid w:val="00521F41"/>
    <w:rsid w:val="00587CFB"/>
    <w:rsid w:val="005A32F4"/>
    <w:rsid w:val="005B1CA5"/>
    <w:rsid w:val="007533FB"/>
    <w:rsid w:val="007841EB"/>
    <w:rsid w:val="008171FB"/>
    <w:rsid w:val="008A5B06"/>
    <w:rsid w:val="009506CA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EF463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8</cp:revision>
  <dcterms:created xsi:type="dcterms:W3CDTF">2017-10-12T06:37:00Z</dcterms:created>
  <dcterms:modified xsi:type="dcterms:W3CDTF">2020-01-07T08:33:00Z</dcterms:modified>
</cp:coreProperties>
</file>