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067C66" w:rsidRPr="00067C66" w:rsidRDefault="00067C66" w:rsidP="00067C6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gare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</w:t>
      </w:r>
      <w:r w:rsidR="00D35AF1">
        <w:rPr>
          <w:rFonts w:ascii="Cambria" w:hAnsi="Cambria" w:cs="Tahoma"/>
          <w:color w:val="000000"/>
          <w:sz w:val="20"/>
          <w:szCs w:val="20"/>
        </w:rPr>
        <w:t xml:space="preserve"> e </w:t>
      </w:r>
      <w:proofErr w:type="gramStart"/>
      <w:r w:rsidR="00D35AF1">
        <w:rPr>
          <w:rFonts w:ascii="Cambria" w:hAnsi="Cambria" w:cs="Tahoma"/>
          <w:color w:val="000000"/>
          <w:sz w:val="20"/>
          <w:szCs w:val="20"/>
        </w:rPr>
        <w:t xml:space="preserve">servizi </w:t>
      </w:r>
      <w:r w:rsidRPr="00067C66">
        <w:rPr>
          <w:rFonts w:ascii="Cambria" w:hAnsi="Cambria" w:cs="Tahoma"/>
          <w:color w:val="000000"/>
          <w:sz w:val="20"/>
          <w:szCs w:val="20"/>
        </w:rPr>
        <w:t xml:space="preserve"> di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 xml:space="preserve"> seguito indicati:</w:t>
      </w:r>
    </w:p>
    <w:p w:rsidR="00AD4DD1" w:rsidRPr="00067C66" w:rsidRDefault="00C353B8" w:rsidP="000E4C47">
      <w:pPr>
        <w:pStyle w:val="Default"/>
        <w:jc w:val="both"/>
        <w:rPr>
          <w:rFonts w:ascii="Cambria" w:hAnsi="Cambria"/>
          <w:sz w:val="20"/>
          <w:szCs w:val="20"/>
        </w:rPr>
      </w:pPr>
      <w:r w:rsidRPr="00C353B8">
        <w:rPr>
          <w:rFonts w:ascii="Cambria" w:hAnsi="Cambria"/>
          <w:b/>
          <w:bCs/>
          <w:sz w:val="20"/>
          <w:szCs w:val="20"/>
        </w:rPr>
        <w:t>ID18APB</w:t>
      </w:r>
      <w:proofErr w:type="gramStart"/>
      <w:r w:rsidRPr="00C353B8">
        <w:rPr>
          <w:rFonts w:ascii="Cambria" w:hAnsi="Cambria"/>
          <w:b/>
          <w:bCs/>
          <w:sz w:val="20"/>
          <w:szCs w:val="20"/>
        </w:rPr>
        <w:t>012</w:t>
      </w:r>
      <w:r w:rsidRPr="00C353B8">
        <w:rPr>
          <w:rFonts w:ascii="Cambria" w:hAnsi="Cambria"/>
          <w:bCs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 xml:space="preserve"> </w:t>
      </w:r>
      <w:r w:rsidRPr="00C353B8">
        <w:rPr>
          <w:rFonts w:ascii="Cambria" w:hAnsi="Cambria"/>
          <w:bCs/>
          <w:sz w:val="20"/>
          <w:szCs w:val="20"/>
        </w:rPr>
        <w:t>stipula</w:t>
      </w:r>
      <w:proofErr w:type="gramEnd"/>
      <w:r w:rsidRPr="00C353B8">
        <w:rPr>
          <w:rFonts w:ascii="Cambria" w:hAnsi="Cambria"/>
          <w:bCs/>
          <w:sz w:val="20"/>
          <w:szCs w:val="20"/>
        </w:rPr>
        <w:t xml:space="preserve"> di una convenzione per l’affidamento della fornitura di macchine </w:t>
      </w:r>
      <w:proofErr w:type="spellStart"/>
      <w:r w:rsidRPr="00C353B8">
        <w:rPr>
          <w:rFonts w:ascii="Cambria" w:hAnsi="Cambria"/>
          <w:bCs/>
          <w:sz w:val="20"/>
          <w:szCs w:val="20"/>
        </w:rPr>
        <w:t>svuotasacche</w:t>
      </w:r>
      <w:proofErr w:type="spellEnd"/>
      <w:r w:rsidRPr="00C353B8">
        <w:rPr>
          <w:rFonts w:ascii="Cambria" w:hAnsi="Cambria"/>
          <w:bCs/>
          <w:sz w:val="20"/>
          <w:szCs w:val="20"/>
        </w:rPr>
        <w:t xml:space="preserve"> con la formula del noleggio e manutenzione per gli Enti del SSR FVG</w:t>
      </w:r>
      <w:r w:rsidRPr="00C353B8">
        <w:rPr>
          <w:rFonts w:ascii="Cambria" w:hAnsi="Cambria"/>
          <w:b/>
          <w:bCs/>
          <w:sz w:val="20"/>
          <w:szCs w:val="20"/>
        </w:rPr>
        <w:t>.</w:t>
      </w:r>
      <w:r>
        <w:rPr>
          <w:rFonts w:ascii="Cambria" w:hAnsi="Cambria"/>
          <w:b/>
          <w:bCs/>
          <w:sz w:val="20"/>
          <w:szCs w:val="20"/>
        </w:rPr>
        <w:t xml:space="preserve"> </w:t>
      </w:r>
      <w:r w:rsidRPr="00C353B8">
        <w:rPr>
          <w:rFonts w:ascii="Cambria" w:hAnsi="Cambria"/>
          <w:bCs/>
          <w:sz w:val="20"/>
          <w:szCs w:val="20"/>
        </w:rPr>
        <w:t>€ 404.700,00 + € 404.700,00 per opzioni contrattuali</w:t>
      </w:r>
      <w:r>
        <w:rPr>
          <w:rFonts w:ascii="Cambria" w:hAnsi="Cambria"/>
          <w:b/>
          <w:bCs/>
          <w:sz w:val="20"/>
          <w:szCs w:val="20"/>
        </w:rPr>
        <w:t xml:space="preserve"> </w:t>
      </w:r>
      <w:r w:rsidRPr="00C353B8">
        <w:rPr>
          <w:rFonts w:ascii="Cambria" w:hAnsi="Cambria"/>
          <w:bCs/>
          <w:sz w:val="20"/>
          <w:szCs w:val="20"/>
        </w:rPr>
        <w:t>Scadenza 27/12/2018 ore 12:00 apertura 28/12/2018 ore 09:30</w:t>
      </w:r>
      <w:r w:rsidR="00067C66">
        <w:rPr>
          <w:rFonts w:ascii="Cambria" w:hAnsi="Cambria"/>
          <w:sz w:val="20"/>
          <w:szCs w:val="20"/>
        </w:rPr>
        <w:t xml:space="preserve">. </w:t>
      </w:r>
      <w:r w:rsidR="000E4C47" w:rsidRPr="000E4C47">
        <w:rPr>
          <w:rFonts w:ascii="Cambria" w:hAnsi="Cambria"/>
          <w:b/>
          <w:sz w:val="20"/>
          <w:szCs w:val="20"/>
        </w:rPr>
        <w:t>ID1</w:t>
      </w:r>
      <w:r w:rsidR="00D35AF1">
        <w:rPr>
          <w:rFonts w:ascii="Cambria" w:hAnsi="Cambria"/>
          <w:b/>
          <w:sz w:val="20"/>
          <w:szCs w:val="20"/>
        </w:rPr>
        <w:t>8</w:t>
      </w:r>
      <w:r>
        <w:rPr>
          <w:rFonts w:ascii="Cambria" w:hAnsi="Cambria"/>
          <w:b/>
          <w:sz w:val="20"/>
          <w:szCs w:val="20"/>
        </w:rPr>
        <w:t xml:space="preserve">DIA002 </w:t>
      </w:r>
      <w:r w:rsidRPr="00C353B8">
        <w:rPr>
          <w:rFonts w:ascii="Cambria" w:hAnsi="Cambria"/>
          <w:sz w:val="20"/>
          <w:szCs w:val="20"/>
        </w:rPr>
        <w:t>stipula di un accordo quadro per l’affidamento della fornitura in service di trattamenti di dialisi extracorporea per le Aziende del SSR FVG</w:t>
      </w:r>
      <w:r w:rsidR="000E4C47" w:rsidRPr="000E4C47">
        <w:rPr>
          <w:rFonts w:ascii="Cambria" w:hAnsi="Cambria"/>
          <w:sz w:val="20"/>
          <w:szCs w:val="20"/>
        </w:rPr>
        <w:t xml:space="preserve"> </w:t>
      </w:r>
      <w:r w:rsidR="000E4C47" w:rsidRPr="000E4C47">
        <w:rPr>
          <w:rFonts w:ascii="Cambria" w:hAnsi="Cambria"/>
          <w:bCs/>
          <w:sz w:val="20"/>
          <w:szCs w:val="20"/>
        </w:rPr>
        <w:t xml:space="preserve">€ </w:t>
      </w:r>
      <w:r>
        <w:rPr>
          <w:rFonts w:ascii="Cambria" w:hAnsi="Cambria"/>
          <w:bCs/>
          <w:sz w:val="20"/>
          <w:szCs w:val="20"/>
        </w:rPr>
        <w:t>12.829.289,50</w:t>
      </w:r>
      <w:r w:rsidR="000E4C47" w:rsidRPr="000E4C47">
        <w:rPr>
          <w:rFonts w:ascii="Cambria" w:hAnsi="Cambria"/>
          <w:bCs/>
          <w:sz w:val="20"/>
          <w:szCs w:val="20"/>
        </w:rPr>
        <w:t xml:space="preserve"> + € </w:t>
      </w:r>
      <w:r>
        <w:rPr>
          <w:rFonts w:ascii="Cambria" w:hAnsi="Cambria"/>
          <w:bCs/>
          <w:sz w:val="20"/>
          <w:szCs w:val="20"/>
        </w:rPr>
        <w:t xml:space="preserve">8.582.573,70 </w:t>
      </w:r>
      <w:r w:rsidR="00D35AF1">
        <w:rPr>
          <w:rFonts w:ascii="Cambria" w:hAnsi="Cambria"/>
          <w:bCs/>
          <w:sz w:val="20"/>
          <w:szCs w:val="20"/>
        </w:rPr>
        <w:t xml:space="preserve">per </w:t>
      </w:r>
      <w:r w:rsidR="000E4C47" w:rsidRPr="000E4C47">
        <w:rPr>
          <w:rFonts w:ascii="Cambria" w:hAnsi="Cambria"/>
          <w:bCs/>
          <w:sz w:val="20"/>
          <w:szCs w:val="20"/>
        </w:rPr>
        <w:t>opzioni contrattuali</w:t>
      </w:r>
      <w:r w:rsidR="000E4C47">
        <w:rPr>
          <w:rFonts w:ascii="Cambria" w:hAnsi="Cambria"/>
          <w:sz w:val="20"/>
          <w:szCs w:val="20"/>
        </w:rPr>
        <w:t xml:space="preserve">. </w:t>
      </w:r>
      <w:r w:rsidR="00067C66">
        <w:rPr>
          <w:rFonts w:ascii="Cambria" w:hAnsi="Cambria"/>
          <w:sz w:val="20"/>
          <w:szCs w:val="20"/>
        </w:rPr>
        <w:t xml:space="preserve">Scadenza </w:t>
      </w:r>
      <w:r w:rsidR="00D35AF1">
        <w:rPr>
          <w:rFonts w:ascii="Cambria" w:hAnsi="Cambria"/>
          <w:sz w:val="20"/>
          <w:szCs w:val="20"/>
        </w:rPr>
        <w:t>27/12</w:t>
      </w:r>
      <w:r w:rsidR="00067C66">
        <w:rPr>
          <w:rFonts w:ascii="Cambria" w:hAnsi="Cambria"/>
          <w:sz w:val="20"/>
          <w:szCs w:val="20"/>
        </w:rPr>
        <w:t xml:space="preserve">/2018 ore 12:00 apertura </w:t>
      </w:r>
      <w:r>
        <w:rPr>
          <w:rFonts w:ascii="Cambria" w:hAnsi="Cambria"/>
          <w:sz w:val="20"/>
          <w:szCs w:val="20"/>
        </w:rPr>
        <w:t>28/12/2018</w:t>
      </w:r>
      <w:r w:rsidR="00067C66">
        <w:rPr>
          <w:rFonts w:ascii="Cambria" w:hAnsi="Cambria"/>
          <w:sz w:val="20"/>
          <w:szCs w:val="20"/>
        </w:rPr>
        <w:t xml:space="preserve"> ore </w:t>
      </w:r>
      <w:r>
        <w:rPr>
          <w:rFonts w:ascii="Cambria" w:hAnsi="Cambria"/>
          <w:sz w:val="20"/>
          <w:szCs w:val="20"/>
        </w:rPr>
        <w:t>10:00</w:t>
      </w:r>
      <w:r w:rsidR="00067C66" w:rsidRPr="00067C66">
        <w:rPr>
          <w:rFonts w:ascii="Cambria" w:hAnsi="Cambria"/>
          <w:b/>
          <w:sz w:val="20"/>
          <w:szCs w:val="20"/>
        </w:rPr>
        <w:t>.</w:t>
      </w:r>
      <w:r w:rsidR="00D505E0" w:rsidRPr="00067C66">
        <w:rPr>
          <w:rFonts w:ascii="Cambria" w:hAnsi="Cambria" w:cs="Tahoma"/>
          <w:sz w:val="20"/>
          <w:szCs w:val="20"/>
        </w:rPr>
        <w:t xml:space="preserve"> </w:t>
      </w:r>
      <w:bookmarkStart w:id="0" w:name="_GoBack"/>
      <w:r w:rsidRPr="00C353B8">
        <w:rPr>
          <w:rFonts w:ascii="Cambria" w:hAnsi="Cambria" w:cs="Tahoma"/>
          <w:b/>
          <w:sz w:val="20"/>
          <w:szCs w:val="20"/>
        </w:rPr>
        <w:t>ID17APB004</w:t>
      </w:r>
      <w:bookmarkEnd w:id="0"/>
      <w:r>
        <w:rPr>
          <w:rFonts w:ascii="Cambria" w:hAnsi="Cambria" w:cs="Tahoma"/>
          <w:sz w:val="20"/>
          <w:szCs w:val="20"/>
        </w:rPr>
        <w:t xml:space="preserve"> </w:t>
      </w:r>
      <w:r w:rsidRPr="00C353B8">
        <w:rPr>
          <w:rFonts w:ascii="Cambria" w:hAnsi="Cambria" w:cs="Tahoma"/>
          <w:sz w:val="20"/>
          <w:szCs w:val="20"/>
        </w:rPr>
        <w:t>stipula di un accordo quadro per l’affidamento della fornitura di elettrobisturi per gli Enti del SSR FVG</w:t>
      </w:r>
      <w:r>
        <w:rPr>
          <w:rFonts w:ascii="Cambria" w:hAnsi="Cambria" w:cs="Tahoma"/>
          <w:sz w:val="20"/>
          <w:szCs w:val="20"/>
        </w:rPr>
        <w:t>. € 1.999.728,00 + € 1.999.728,00 per opzioni contrattuali. Scadenza 27/12/2018 ore 12:00 apertura 16/01/2018 ore 09:30.</w:t>
      </w:r>
      <w:r w:rsidR="00A4033A" w:rsidRPr="00067C66">
        <w:rPr>
          <w:rFonts w:ascii="Cambria" w:hAnsi="Cambria" w:cs="Tahoma"/>
          <w:sz w:val="20"/>
          <w:szCs w:val="20"/>
        </w:rPr>
        <w:t>Procedur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</w:t>
      </w:r>
      <w:r w:rsidR="00D505E0" w:rsidRPr="00067C66">
        <w:rPr>
          <w:rFonts w:ascii="Cambria" w:hAnsi="Cambria" w:cs="Tahoma"/>
          <w:sz w:val="20"/>
          <w:szCs w:val="20"/>
        </w:rPr>
        <w:t>esple</w:t>
      </w:r>
      <w:r w:rsidR="00A4033A" w:rsidRPr="00067C66">
        <w:rPr>
          <w:rFonts w:ascii="Cambria" w:hAnsi="Cambria" w:cs="Tahoma"/>
          <w:sz w:val="20"/>
          <w:szCs w:val="20"/>
        </w:rPr>
        <w:t>tat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="00D505E0"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067C66">
        <w:rPr>
          <w:rFonts w:ascii="Cambria" w:hAnsi="Cambria" w:cs="Tahoma"/>
          <w:sz w:val="20"/>
          <w:szCs w:val="20"/>
        </w:rPr>
        <w:t>.</w:t>
      </w:r>
      <w:r w:rsidR="00620DD8">
        <w:rPr>
          <w:rFonts w:ascii="Cambria" w:hAnsi="Cambria" w:cs="Tahoma"/>
          <w:sz w:val="20"/>
          <w:szCs w:val="20"/>
        </w:rPr>
        <w:t xml:space="preserve"> </w:t>
      </w:r>
      <w:r w:rsidR="007533FB"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="007533FB"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="007533FB" w:rsidRPr="00067C66">
        <w:rPr>
          <w:rFonts w:ascii="Cambria" w:hAnsi="Cambria" w:cs="Tahoma"/>
          <w:sz w:val="20"/>
          <w:szCs w:val="20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67C66"/>
    <w:rsid w:val="000E4C47"/>
    <w:rsid w:val="001E36C2"/>
    <w:rsid w:val="0025249B"/>
    <w:rsid w:val="00283C4E"/>
    <w:rsid w:val="004B1C76"/>
    <w:rsid w:val="00521F41"/>
    <w:rsid w:val="00587CFB"/>
    <w:rsid w:val="005B1CA5"/>
    <w:rsid w:val="00620DD8"/>
    <w:rsid w:val="007533FB"/>
    <w:rsid w:val="007841EB"/>
    <w:rsid w:val="008A5B06"/>
    <w:rsid w:val="009C1444"/>
    <w:rsid w:val="00A4033A"/>
    <w:rsid w:val="00AD4DD1"/>
    <w:rsid w:val="00B1065D"/>
    <w:rsid w:val="00B80FD9"/>
    <w:rsid w:val="00C353B8"/>
    <w:rsid w:val="00D35AF1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C28D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2018-11-28T10:19:00Z</dcterms:created>
  <dcterms:modified xsi:type="dcterms:W3CDTF">2018-11-28T10:28:00Z</dcterms:modified>
</cp:coreProperties>
</file>