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B80684" w:rsidRPr="005275B0" w:rsidRDefault="00B80684" w:rsidP="00B80684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B80684" w:rsidRPr="00DF459E" w:rsidRDefault="00B80684" w:rsidP="00B80684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8D226D" w:rsidRPr="008D226D" w:rsidRDefault="008D226D" w:rsidP="008D226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8D226D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8D226D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Pozzuolo n. 330 –33100 Udine - ha indetto, in nome e per conto delle Aziende </w:t>
      </w:r>
      <w:proofErr w:type="gramStart"/>
      <w:r w:rsidRPr="008D226D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8D226D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8D226D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8D226D">
        <w:rPr>
          <w:rFonts w:ascii="Cambria" w:hAnsi="Cambria" w:cs="Tahoma"/>
          <w:color w:val="000000"/>
          <w:sz w:val="22"/>
          <w:szCs w:val="22"/>
        </w:rPr>
        <w:t xml:space="preserve"> 50/2016, per servizi e beni di seguito indicati:</w:t>
      </w:r>
    </w:p>
    <w:p w:rsidR="008D226D" w:rsidRPr="008D226D" w:rsidRDefault="008D226D" w:rsidP="008D226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8D226D" w:rsidRPr="008D226D" w:rsidTr="009B6F7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6D" w:rsidRPr="008D226D" w:rsidRDefault="008D226D" w:rsidP="008D226D">
            <w:pPr>
              <w:rPr>
                <w:rFonts w:ascii="Cambria" w:hAnsi="Cambria" w:cs="Tahoma"/>
                <w:sz w:val="22"/>
                <w:szCs w:val="22"/>
              </w:rPr>
            </w:pPr>
            <w:r w:rsidRPr="008D226D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6D" w:rsidRPr="008D226D" w:rsidRDefault="008D226D" w:rsidP="008D226D">
            <w:pPr>
              <w:rPr>
                <w:rFonts w:ascii="Cambria" w:hAnsi="Cambria" w:cs="Tahoma"/>
                <w:sz w:val="22"/>
                <w:szCs w:val="22"/>
              </w:rPr>
            </w:pPr>
            <w:r w:rsidRPr="008D226D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6D" w:rsidRPr="008D226D" w:rsidRDefault="008D226D" w:rsidP="008D226D">
            <w:pPr>
              <w:rPr>
                <w:rFonts w:ascii="Cambria" w:hAnsi="Cambria" w:cs="Tahoma"/>
                <w:sz w:val="22"/>
                <w:szCs w:val="22"/>
              </w:rPr>
            </w:pPr>
            <w:r w:rsidRPr="008D226D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26D" w:rsidRPr="008D226D" w:rsidRDefault="008D226D" w:rsidP="008D226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8D226D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8D226D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8D226D" w:rsidRPr="008D226D" w:rsidTr="009B6F75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26D" w:rsidRPr="008D226D" w:rsidRDefault="008D226D" w:rsidP="008D226D">
            <w:pPr>
              <w:rPr>
                <w:rFonts w:ascii="Cambria" w:hAnsi="Cambria" w:cs="Tahoma"/>
                <w:sz w:val="22"/>
                <w:szCs w:val="22"/>
              </w:rPr>
            </w:pPr>
            <w:bookmarkStart w:id="0" w:name="_GoBack" w:colFirst="2" w:colLast="3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26D" w:rsidRPr="008D226D" w:rsidRDefault="008D226D" w:rsidP="008D226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8D226D">
              <w:rPr>
                <w:rFonts w:ascii="Cambria" w:hAnsi="Cambria" w:cs="Tahoma"/>
                <w:sz w:val="22"/>
                <w:szCs w:val="22"/>
              </w:rPr>
              <w:t xml:space="preserve">ID16SER017 Gara a procedura aperta, ai sensi dell’art </w:t>
            </w:r>
            <w:proofErr w:type="gramStart"/>
            <w:r w:rsidRPr="008D226D">
              <w:rPr>
                <w:rFonts w:ascii="Cambria" w:hAnsi="Cambria" w:cs="Tahoma"/>
                <w:sz w:val="22"/>
                <w:szCs w:val="22"/>
              </w:rPr>
              <w:t>60</w:t>
            </w:r>
            <w:proofErr w:type="gramEnd"/>
            <w:r w:rsidRPr="008D226D">
              <w:rPr>
                <w:rFonts w:ascii="Cambria" w:hAnsi="Cambria" w:cs="Tahoma"/>
                <w:sz w:val="22"/>
                <w:szCs w:val="22"/>
              </w:rPr>
              <w:t xml:space="preserve"> del </w:t>
            </w:r>
            <w:proofErr w:type="spellStart"/>
            <w:r w:rsidRPr="008D226D">
              <w:rPr>
                <w:rFonts w:ascii="Cambria" w:hAnsi="Cambria" w:cs="Tahoma"/>
                <w:sz w:val="22"/>
                <w:szCs w:val="22"/>
              </w:rPr>
              <w:t>D.Lgs.</w:t>
            </w:r>
            <w:proofErr w:type="spellEnd"/>
            <w:r w:rsidRPr="008D226D">
              <w:rPr>
                <w:rFonts w:ascii="Cambria" w:hAnsi="Cambria" w:cs="Tahoma"/>
                <w:sz w:val="22"/>
                <w:szCs w:val="22"/>
              </w:rPr>
              <w:t xml:space="preserve"> n. 50/2016 per l’affidamento del servizio di telesoccorso – telecontrollo integrato dal servizio di custodia chiavi con pronto intervento per utenti della Regione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26D" w:rsidRPr="008D226D" w:rsidRDefault="008D226D" w:rsidP="008D226D">
            <w:pPr>
              <w:rPr>
                <w:rFonts w:ascii="Cambria" w:hAnsi="Cambria" w:cs="Tahoma"/>
              </w:rPr>
            </w:pPr>
            <w:r w:rsidRPr="008D226D">
              <w:rPr>
                <w:rFonts w:ascii="Cambria" w:hAnsi="Cambria" w:cs="Tahoma"/>
              </w:rPr>
              <w:t>€</w:t>
            </w:r>
            <w:proofErr w:type="gramStart"/>
            <w:r w:rsidRPr="008D226D">
              <w:rPr>
                <w:rFonts w:ascii="Cambria" w:hAnsi="Cambria" w:cs="Tahoma"/>
              </w:rPr>
              <w:t xml:space="preserve">   </w:t>
            </w:r>
            <w:proofErr w:type="gramEnd"/>
            <w:r w:rsidRPr="008D226D">
              <w:rPr>
                <w:rFonts w:ascii="Cambria" w:hAnsi="Cambria" w:cs="Tahoma"/>
              </w:rPr>
              <w:t xml:space="preserve">7.075.525,00 </w:t>
            </w:r>
          </w:p>
          <w:p w:rsidR="008D226D" w:rsidRPr="008D226D" w:rsidRDefault="008D226D" w:rsidP="008D226D">
            <w:pPr>
              <w:rPr>
                <w:rFonts w:ascii="Cambria" w:hAnsi="Cambria" w:cs="Tahom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26D" w:rsidRPr="008D226D" w:rsidRDefault="008D226D" w:rsidP="008D226D">
            <w:pPr>
              <w:rPr>
                <w:rFonts w:ascii="Cambria" w:hAnsi="Cambria" w:cs="Tahoma"/>
              </w:rPr>
            </w:pPr>
            <w:proofErr w:type="gramStart"/>
            <w:r w:rsidRPr="008D226D">
              <w:rPr>
                <w:rFonts w:ascii="Cambria" w:hAnsi="Cambria" w:cs="Tahoma"/>
              </w:rPr>
              <w:t xml:space="preserve">( </w:t>
            </w:r>
            <w:proofErr w:type="gramEnd"/>
            <w:r w:rsidRPr="008D226D">
              <w:rPr>
                <w:rFonts w:ascii="Cambria" w:hAnsi="Cambria" w:cs="Tahoma"/>
              </w:rPr>
              <w:t xml:space="preserve">+ €  </w:t>
            </w:r>
            <w:r w:rsidR="007D3624">
              <w:rPr>
                <w:rFonts w:ascii="Cambria" w:hAnsi="Cambria" w:cs="Tahoma"/>
              </w:rPr>
              <w:t>707.552,50</w:t>
            </w:r>
            <w:r w:rsidRPr="008D226D">
              <w:rPr>
                <w:rFonts w:ascii="Cambria" w:hAnsi="Cambria" w:cs="Tahoma"/>
              </w:rPr>
              <w:t xml:space="preserve"> per opzioni contrattuali) </w:t>
            </w:r>
          </w:p>
          <w:p w:rsidR="008D226D" w:rsidRPr="008D226D" w:rsidRDefault="008D226D" w:rsidP="008D226D">
            <w:pPr>
              <w:rPr>
                <w:rFonts w:ascii="Cambria" w:hAnsi="Cambria" w:cs="Tahoma"/>
              </w:rPr>
            </w:pPr>
          </w:p>
        </w:tc>
      </w:tr>
      <w:bookmarkEnd w:id="0"/>
    </w:tbl>
    <w:p w:rsidR="008D226D" w:rsidRPr="008D226D" w:rsidRDefault="008D226D" w:rsidP="008D226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D226D" w:rsidRPr="008D226D" w:rsidRDefault="008D226D" w:rsidP="008D226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D226D">
        <w:rPr>
          <w:rFonts w:ascii="Cambria" w:hAnsi="Cambria" w:cs="Tahoma"/>
          <w:color w:val="000000"/>
          <w:sz w:val="22"/>
          <w:szCs w:val="22"/>
        </w:rPr>
        <w:t>Le offerte, redatte secondo quanto stabilito dal Disciplinare di gara, dovranno pervenire all’Ufficio Protocollo dell’EGAS, - Via Pozzuolo n. 330 palazzina B piano terra</w:t>
      </w:r>
      <w:proofErr w:type="gramStart"/>
      <w:r w:rsidRPr="008D226D"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 w:rsidRPr="008D226D">
        <w:rPr>
          <w:rFonts w:ascii="Cambria" w:hAnsi="Cambria" w:cs="Tahoma"/>
          <w:color w:val="000000"/>
          <w:sz w:val="22"/>
          <w:szCs w:val="22"/>
        </w:rPr>
        <w:t>– 33100 Udine - entro le ore 12.00 del giorno 07/11/2016 .La seduta pubblica di apertura dei plichi pervenuti è fissata per il giorno</w:t>
      </w:r>
      <w:proofErr w:type="gramStart"/>
      <w:r w:rsidRPr="008D226D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</w:t>
      </w:r>
      <w:proofErr w:type="gramEnd"/>
      <w:r w:rsidRPr="008D226D">
        <w:rPr>
          <w:rFonts w:ascii="Cambria" w:hAnsi="Cambria" w:cs="Tahoma"/>
          <w:color w:val="000000"/>
          <w:sz w:val="22"/>
          <w:szCs w:val="22"/>
        </w:rPr>
        <w:t>09/11/2016, presso la sede dell’EGAS in via Pozzuolo n. 330  a Udine.</w:t>
      </w:r>
    </w:p>
    <w:p w:rsidR="008D226D" w:rsidRPr="008D226D" w:rsidRDefault="008D226D" w:rsidP="008D226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D226D">
        <w:rPr>
          <w:rFonts w:ascii="Cambria" w:hAnsi="Cambria" w:cs="Tahoma"/>
          <w:color w:val="000000"/>
          <w:sz w:val="22"/>
          <w:szCs w:val="22"/>
        </w:rPr>
        <w:t xml:space="preserve">Tutta la documentazione di gara è disponibile sul sito </w:t>
      </w:r>
      <w:r w:rsidRPr="008D226D">
        <w:rPr>
          <w:rFonts w:ascii="Cambria" w:hAnsi="Cambria" w:cs="Tahoma"/>
          <w:color w:val="0000FF"/>
          <w:sz w:val="22"/>
          <w:szCs w:val="22"/>
        </w:rPr>
        <w:t xml:space="preserve">www.egas.sanita.fvg.it </w:t>
      </w:r>
      <w:r w:rsidRPr="008D226D">
        <w:rPr>
          <w:rFonts w:ascii="Cambria" w:hAnsi="Cambria" w:cs="Tahoma"/>
          <w:color w:val="000000"/>
          <w:sz w:val="22"/>
          <w:szCs w:val="22"/>
        </w:rPr>
        <w:t xml:space="preserve">alla voce “Bandi e Gare”. Il Bando integrale di gara è stato spedito all’Ufficio delle Pubblicazioni Ufficiali della Commissione </w:t>
      </w:r>
      <w:proofErr w:type="gramStart"/>
      <w:r w:rsidRPr="008D226D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8D226D" w:rsidRPr="008D226D" w:rsidRDefault="008D226D" w:rsidP="008D226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8D226D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8D226D">
        <w:rPr>
          <w:rFonts w:ascii="Cambria" w:hAnsi="Cambria" w:cs="Tahoma"/>
          <w:color w:val="000000"/>
          <w:sz w:val="22"/>
          <w:szCs w:val="22"/>
        </w:rPr>
        <w:t xml:space="preserve">   03/10/2016 e ricevuto nella stessa data. Udine,</w:t>
      </w:r>
      <w:proofErr w:type="gramStart"/>
      <w:r w:rsidRPr="008D226D"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</w:p>
    <w:p w:rsidR="008D226D" w:rsidRPr="008D226D" w:rsidRDefault="008D226D" w:rsidP="008D226D">
      <w:pPr>
        <w:jc w:val="both"/>
        <w:rPr>
          <w:rFonts w:ascii="Cambria" w:hAnsi="Cambria"/>
          <w:sz w:val="22"/>
          <w:szCs w:val="22"/>
        </w:rPr>
      </w:pPr>
      <w:proofErr w:type="gramStart"/>
      <w:r w:rsidRPr="008D226D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8D226D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8D226D"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 w:rsidRPr="008D226D"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8D226D" w:rsidRPr="008D226D" w:rsidRDefault="008D226D" w:rsidP="008D226D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45B2D" w:rsidRDefault="00245B2D"/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684"/>
    <w:rsid w:val="00245B2D"/>
    <w:rsid w:val="00300482"/>
    <w:rsid w:val="007D3624"/>
    <w:rsid w:val="008D226D"/>
    <w:rsid w:val="00B8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0684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0684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dcterms:created xsi:type="dcterms:W3CDTF">2016-10-03T08:07:00Z</dcterms:created>
  <dcterms:modified xsi:type="dcterms:W3CDTF">2016-10-04T12:28:00Z</dcterms:modified>
</cp:coreProperties>
</file>