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A86F02" w:rsidRPr="006D3820" w:rsidRDefault="00A86F02" w:rsidP="00A86F0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A86F02" w:rsidRPr="006D3820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 xml:space="preserve">delle Aziende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SSR FVG gare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A86F02" w:rsidRPr="006D3820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594"/>
        <w:gridCol w:w="2942"/>
      </w:tblGrid>
      <w:tr w:rsidR="00A86F02" w:rsidRPr="006D3820" w:rsidTr="001C79A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A86F02" w:rsidRPr="006D3820" w:rsidTr="001C79A9">
        <w:trPr>
          <w:trHeight w:val="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6D382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735CC6" w:rsidRDefault="00A86F02" w:rsidP="001C79A9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ID16APB001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arco a C mobile ad uso generale in sala operatoria.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CB6A5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€ 116.000,00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CB6A5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€ 81.200,00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86F02" w:rsidRPr="006D3820" w:rsidTr="001C79A9">
        <w:trPr>
          <w:trHeight w:val="1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735CC6" w:rsidRDefault="00A86F02" w:rsidP="001C79A9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ID16APB002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laser retinico sotto soglia.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CB6A5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€ 70.000,00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F02" w:rsidRPr="00CB6A50" w:rsidRDefault="00A86F02" w:rsidP="001C79A9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€ 132.000,00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A86F02" w:rsidRPr="006D3820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86F02" w:rsidRPr="00312656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 xml:space="preserve">del giorno </w:t>
      </w:r>
      <w:r w:rsidR="00920C0D">
        <w:rPr>
          <w:rFonts w:ascii="Cambria" w:hAnsi="Cambria" w:cs="Tahoma"/>
          <w:color w:val="000000"/>
          <w:sz w:val="22"/>
          <w:szCs w:val="22"/>
        </w:rPr>
        <w:t>21</w:t>
      </w:r>
      <w:r>
        <w:rPr>
          <w:rFonts w:ascii="Cambria" w:hAnsi="Cambria" w:cs="Tahoma"/>
          <w:color w:val="000000"/>
          <w:sz w:val="22"/>
          <w:szCs w:val="22"/>
        </w:rPr>
        <w:t>/04/2016.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>pervenuti è fissata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="00920C0D">
        <w:rPr>
          <w:rFonts w:ascii="Cambria" w:hAnsi="Cambria" w:cs="Tahoma"/>
          <w:color w:val="000000"/>
          <w:sz w:val="22"/>
          <w:szCs w:val="22"/>
        </w:rPr>
        <w:t>22</w:t>
      </w:r>
      <w:r>
        <w:rPr>
          <w:rFonts w:ascii="Cambria" w:hAnsi="Cambria" w:cs="Tahoma"/>
          <w:color w:val="000000"/>
          <w:sz w:val="22"/>
          <w:szCs w:val="22"/>
        </w:rPr>
        <w:t xml:space="preserve">/04/2016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A86F02" w:rsidRPr="00312656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A86F02" w:rsidRPr="00905EB5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Pubblicazioni Ufficiali della Commissione </w:t>
      </w: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A86F02" w:rsidRPr="00312656" w:rsidRDefault="00A86F02" w:rsidP="00A86F0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905EB5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20C0D">
        <w:rPr>
          <w:rFonts w:ascii="Cambria" w:hAnsi="Cambria" w:cs="Tahoma"/>
          <w:color w:val="000000"/>
          <w:sz w:val="22"/>
          <w:szCs w:val="22"/>
        </w:rPr>
        <w:t>24</w:t>
      </w:r>
      <w:r>
        <w:rPr>
          <w:rFonts w:ascii="Cambria" w:hAnsi="Cambria" w:cs="Tahoma"/>
          <w:color w:val="000000"/>
          <w:sz w:val="22"/>
          <w:szCs w:val="22"/>
        </w:rPr>
        <w:t>/03/2016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 xml:space="preserve">, </w:t>
      </w:r>
      <w:r w:rsidR="00920C0D">
        <w:rPr>
          <w:rFonts w:ascii="Cambria" w:hAnsi="Cambria" w:cs="Tahoma"/>
          <w:color w:val="000000"/>
          <w:sz w:val="22"/>
          <w:szCs w:val="22"/>
        </w:rPr>
        <w:t>24</w:t>
      </w:r>
      <w:bookmarkStart w:id="0" w:name="_GoBack"/>
      <w:bookmarkEnd w:id="0"/>
      <w:r>
        <w:rPr>
          <w:rFonts w:ascii="Cambria" w:hAnsi="Cambria" w:cs="Tahoma"/>
          <w:color w:val="000000"/>
          <w:sz w:val="22"/>
          <w:szCs w:val="22"/>
        </w:rPr>
        <w:t>/03/2016</w:t>
      </w:r>
    </w:p>
    <w:p w:rsidR="00A86F02" w:rsidRPr="006D3820" w:rsidRDefault="00A86F02" w:rsidP="00A86F02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 xml:space="preserve">Dipartimento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>
        <w:rPr>
          <w:rFonts w:ascii="Cambria" w:hAnsi="Cambria" w:cs="Tahoma"/>
          <w:color w:val="000000"/>
          <w:sz w:val="22"/>
          <w:szCs w:val="22"/>
        </w:rPr>
        <w:t>Anna Maria Maniago</w:t>
      </w:r>
    </w:p>
    <w:p w:rsidR="00A86F02" w:rsidRPr="006D3820" w:rsidRDefault="00A86F02" w:rsidP="00A86F02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86F02" w:rsidRPr="006D3820" w:rsidRDefault="00A86F02" w:rsidP="00A86F02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3978D2" w:rsidRDefault="003978D2"/>
    <w:sectPr w:rsidR="003978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F02"/>
    <w:rsid w:val="003978D2"/>
    <w:rsid w:val="00920C0D"/>
    <w:rsid w:val="00A8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86F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86F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2016-03-15T10:40:00Z</dcterms:created>
  <dcterms:modified xsi:type="dcterms:W3CDTF">2016-03-24T08:35:00Z</dcterms:modified>
</cp:coreProperties>
</file>