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61D2" w:rsidRPr="006D3820" w:rsidRDefault="002C61D2" w:rsidP="002C61D2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  <w:r w:rsidRPr="006D3820">
        <w:rPr>
          <w:rFonts w:ascii="Cambria" w:hAnsi="Cambria" w:cs="Tahoma"/>
          <w:color w:val="000000"/>
          <w:sz w:val="22"/>
          <w:szCs w:val="22"/>
        </w:rPr>
        <w:t>EGAS – ENTE PER LA GESTIONE ACCENTRATA DEI SERVIZI CONDIVISI</w:t>
      </w:r>
    </w:p>
    <w:p w:rsidR="002C61D2" w:rsidRPr="006D3820" w:rsidRDefault="002C61D2" w:rsidP="002C61D2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  <w:r w:rsidRPr="006D3820">
        <w:rPr>
          <w:rFonts w:ascii="Cambria" w:hAnsi="Cambria" w:cs="Tahoma"/>
          <w:color w:val="000000"/>
          <w:sz w:val="22"/>
          <w:szCs w:val="22"/>
        </w:rPr>
        <w:t>VIA COLUGNA, 50 - 33100 UDINE</w:t>
      </w:r>
    </w:p>
    <w:p w:rsidR="002C61D2" w:rsidRPr="006D3820" w:rsidRDefault="002C61D2" w:rsidP="002C61D2">
      <w:pPr>
        <w:autoSpaceDE w:val="0"/>
        <w:autoSpaceDN w:val="0"/>
        <w:adjustRightInd w:val="0"/>
        <w:jc w:val="center"/>
        <w:rPr>
          <w:rFonts w:ascii="Cambria" w:hAnsi="Cambria"/>
          <w:color w:val="000000"/>
          <w:sz w:val="22"/>
          <w:szCs w:val="22"/>
        </w:rPr>
      </w:pPr>
    </w:p>
    <w:p w:rsidR="002C61D2" w:rsidRPr="006D3820" w:rsidRDefault="002C61D2" w:rsidP="002C61D2">
      <w:pPr>
        <w:autoSpaceDE w:val="0"/>
        <w:autoSpaceDN w:val="0"/>
        <w:adjustRightInd w:val="0"/>
        <w:jc w:val="center"/>
        <w:rPr>
          <w:rFonts w:ascii="Cambria" w:hAnsi="Cambria"/>
          <w:color w:val="000000"/>
          <w:sz w:val="22"/>
          <w:szCs w:val="22"/>
        </w:rPr>
      </w:pPr>
      <w:r w:rsidRPr="00B70A0F">
        <w:rPr>
          <w:rFonts w:ascii="Cambria" w:hAnsi="Cambria"/>
          <w:color w:val="000000"/>
          <w:sz w:val="22"/>
          <w:szCs w:val="22"/>
        </w:rPr>
        <w:t>ESTRATTO DEL BANDO DI GARA</w:t>
      </w:r>
    </w:p>
    <w:p w:rsidR="002C61D2" w:rsidRPr="006D3820" w:rsidRDefault="002C61D2" w:rsidP="002C61D2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</w:p>
    <w:p w:rsidR="002C61D2" w:rsidRPr="006D3820" w:rsidRDefault="002C61D2" w:rsidP="002C61D2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proofErr w:type="spellStart"/>
      <w:r w:rsidRPr="006D3820">
        <w:rPr>
          <w:rFonts w:ascii="Cambria" w:hAnsi="Cambria" w:cs="Tahoma"/>
          <w:color w:val="000000"/>
          <w:sz w:val="22"/>
          <w:szCs w:val="22"/>
        </w:rPr>
        <w:t>Egas</w:t>
      </w:r>
      <w:proofErr w:type="spellEnd"/>
      <w:r w:rsidRPr="006D3820">
        <w:rPr>
          <w:rFonts w:ascii="Cambria" w:hAnsi="Cambria" w:cs="Tahoma"/>
          <w:color w:val="000000"/>
          <w:sz w:val="22"/>
          <w:szCs w:val="22"/>
        </w:rPr>
        <w:t xml:space="preserve"> – Ente per la Gestione Accentrata dei Servizi Condivisi- Via Colugna 50 –33100 Udine - ha indetto, in nome e per conto </w:t>
      </w:r>
      <w:proofErr w:type="gramStart"/>
      <w:r>
        <w:rPr>
          <w:rFonts w:ascii="Cambria" w:hAnsi="Cambria" w:cs="Tahoma"/>
          <w:color w:val="000000"/>
          <w:sz w:val="22"/>
          <w:szCs w:val="22"/>
        </w:rPr>
        <w:t xml:space="preserve">del </w:t>
      </w:r>
      <w:proofErr w:type="gramEnd"/>
      <w:r>
        <w:rPr>
          <w:rFonts w:ascii="Cambria" w:hAnsi="Cambria" w:cs="Tahoma"/>
          <w:color w:val="000000"/>
          <w:sz w:val="22"/>
          <w:szCs w:val="22"/>
        </w:rPr>
        <w:t>IRCCS Centro di riferimento oncologico di Aviano gara</w:t>
      </w:r>
      <w:r w:rsidRPr="006D3820">
        <w:rPr>
          <w:rFonts w:ascii="Cambria" w:hAnsi="Cambria" w:cs="Tahoma"/>
          <w:color w:val="000000"/>
          <w:sz w:val="22"/>
          <w:szCs w:val="22"/>
        </w:rPr>
        <w:t xml:space="preserve"> a procedura aperta ai sensi del</w:t>
      </w:r>
      <w:r>
        <w:rPr>
          <w:rFonts w:ascii="Cambria" w:hAnsi="Cambria" w:cs="Tahoma"/>
          <w:color w:val="000000"/>
          <w:sz w:val="22"/>
          <w:szCs w:val="22"/>
        </w:rPr>
        <w:t xml:space="preserve"> </w:t>
      </w:r>
      <w:proofErr w:type="spellStart"/>
      <w:r w:rsidRPr="006D3820">
        <w:rPr>
          <w:rFonts w:ascii="Cambria" w:hAnsi="Cambria" w:cs="Tahoma"/>
          <w:color w:val="000000"/>
          <w:sz w:val="22"/>
          <w:szCs w:val="22"/>
        </w:rPr>
        <w:t>D.Lgs.</w:t>
      </w:r>
      <w:proofErr w:type="spellEnd"/>
      <w:r w:rsidRPr="006D3820">
        <w:rPr>
          <w:rFonts w:ascii="Cambria" w:hAnsi="Cambria" w:cs="Tahoma"/>
          <w:color w:val="000000"/>
          <w:sz w:val="22"/>
          <w:szCs w:val="22"/>
        </w:rPr>
        <w:t xml:space="preserve"> 163/2006, per servizi e beni di seguito indicati:</w:t>
      </w:r>
    </w:p>
    <w:p w:rsidR="002C61D2" w:rsidRPr="006D3820" w:rsidRDefault="002C61D2" w:rsidP="002C61D2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62"/>
        <w:gridCol w:w="4556"/>
        <w:gridCol w:w="1873"/>
        <w:gridCol w:w="2663"/>
      </w:tblGrid>
      <w:tr w:rsidR="002C61D2" w:rsidRPr="006D3820" w:rsidTr="003F094B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61D2" w:rsidRPr="006D3820" w:rsidRDefault="002C61D2" w:rsidP="003F094B">
            <w:pPr>
              <w:rPr>
                <w:rFonts w:ascii="Cambria" w:hAnsi="Cambria" w:cs="Tahoma"/>
                <w:sz w:val="22"/>
                <w:szCs w:val="22"/>
              </w:rPr>
            </w:pPr>
            <w:r w:rsidRPr="006D3820">
              <w:rPr>
                <w:rFonts w:ascii="Cambria" w:hAnsi="Cambria" w:cs="Tahoma"/>
                <w:sz w:val="22"/>
                <w:szCs w:val="22"/>
              </w:rPr>
              <w:t>GARA</w:t>
            </w:r>
          </w:p>
        </w:tc>
        <w:tc>
          <w:tcPr>
            <w:tcW w:w="4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61D2" w:rsidRPr="006D3820" w:rsidRDefault="002C61D2" w:rsidP="003F094B">
            <w:pPr>
              <w:rPr>
                <w:rFonts w:ascii="Cambria" w:hAnsi="Cambria" w:cs="Tahoma"/>
                <w:sz w:val="22"/>
                <w:szCs w:val="22"/>
              </w:rPr>
            </w:pPr>
            <w:r w:rsidRPr="006D3820">
              <w:rPr>
                <w:rFonts w:ascii="Cambria" w:hAnsi="Cambria" w:cs="Tahoma"/>
                <w:sz w:val="22"/>
                <w:szCs w:val="22"/>
              </w:rPr>
              <w:t>OGGETTO</w:t>
            </w: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61D2" w:rsidRPr="006D3820" w:rsidRDefault="002C61D2" w:rsidP="003F094B">
            <w:pPr>
              <w:rPr>
                <w:rFonts w:ascii="Cambria" w:hAnsi="Cambria" w:cs="Tahoma"/>
                <w:sz w:val="22"/>
                <w:szCs w:val="22"/>
              </w:rPr>
            </w:pPr>
            <w:r w:rsidRPr="006D3820">
              <w:rPr>
                <w:rFonts w:ascii="Cambria" w:hAnsi="Cambria" w:cs="Tahoma"/>
                <w:sz w:val="22"/>
                <w:szCs w:val="22"/>
              </w:rPr>
              <w:t>IMPORTO PRESUNTO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C61D2" w:rsidRPr="006D3820" w:rsidRDefault="002C61D2" w:rsidP="003F094B">
            <w:pPr>
              <w:rPr>
                <w:rFonts w:ascii="Cambria" w:hAnsi="Cambria" w:cs="Tahoma"/>
                <w:sz w:val="22"/>
                <w:szCs w:val="22"/>
              </w:rPr>
            </w:pPr>
            <w:proofErr w:type="gramStart"/>
            <w:r w:rsidRPr="006D3820">
              <w:rPr>
                <w:rFonts w:ascii="Cambria" w:hAnsi="Cambria" w:cs="Tahoma"/>
                <w:sz w:val="22"/>
                <w:szCs w:val="22"/>
              </w:rPr>
              <w:t>OPZION</w:t>
            </w:r>
            <w:r>
              <w:rPr>
                <w:rFonts w:ascii="Cambria" w:hAnsi="Cambria" w:cs="Tahoma"/>
                <w:sz w:val="22"/>
                <w:szCs w:val="22"/>
              </w:rPr>
              <w:t>I</w:t>
            </w:r>
            <w:proofErr w:type="gramEnd"/>
            <w:r>
              <w:rPr>
                <w:rFonts w:ascii="Cambria" w:hAnsi="Cambria" w:cs="Tahoma"/>
                <w:sz w:val="22"/>
                <w:szCs w:val="22"/>
              </w:rPr>
              <w:t xml:space="preserve"> CONTRATTUALI (estensione 20%</w:t>
            </w:r>
            <w:r w:rsidRPr="006D3820">
              <w:rPr>
                <w:rFonts w:ascii="Cambria" w:hAnsi="Cambria" w:cs="Tahoma"/>
                <w:sz w:val="22"/>
                <w:szCs w:val="22"/>
              </w:rPr>
              <w:t>)</w:t>
            </w:r>
          </w:p>
        </w:tc>
      </w:tr>
      <w:tr w:rsidR="002C61D2" w:rsidRPr="006D3820" w:rsidTr="003F094B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1D2" w:rsidRPr="006D3820" w:rsidRDefault="002C61D2" w:rsidP="003F094B">
            <w:pPr>
              <w:rPr>
                <w:rFonts w:ascii="Cambria" w:hAnsi="Cambria" w:cs="Tahoma"/>
                <w:sz w:val="22"/>
                <w:szCs w:val="22"/>
              </w:rPr>
            </w:pPr>
          </w:p>
        </w:tc>
        <w:tc>
          <w:tcPr>
            <w:tcW w:w="4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1D2" w:rsidRPr="006D3820" w:rsidRDefault="002C61D2" w:rsidP="003F094B">
            <w:pPr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 xml:space="preserve">ID15APB003 </w:t>
            </w:r>
            <w:r w:rsidRPr="006D3820">
              <w:rPr>
                <w:rFonts w:ascii="Cambria" w:hAnsi="Cambria" w:cs="Tahoma"/>
                <w:sz w:val="22"/>
                <w:szCs w:val="22"/>
              </w:rPr>
              <w:t xml:space="preserve">fornitura </w:t>
            </w:r>
            <w:proofErr w:type="gramStart"/>
            <w:r w:rsidRPr="006D3820">
              <w:rPr>
                <w:rFonts w:ascii="Cambria" w:hAnsi="Cambria" w:cs="Tahoma"/>
                <w:sz w:val="22"/>
                <w:szCs w:val="22"/>
              </w:rPr>
              <w:t>ed</w:t>
            </w:r>
            <w:proofErr w:type="gramEnd"/>
            <w:r w:rsidRPr="006D3820">
              <w:rPr>
                <w:rFonts w:ascii="Cambria" w:hAnsi="Cambria" w:cs="Tahoma"/>
                <w:sz w:val="22"/>
                <w:szCs w:val="22"/>
              </w:rPr>
              <w:t xml:space="preserve"> installazione di attrezzature, apparecchiature, arredi ed accessori per laboratorio di radiochimica, compresa progettazione ed opere edili e impiantistiche, da installarsi presso la medicina nucleare del centro di riferimento oncologico di Aviano</w:t>
            </w: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1D2" w:rsidRPr="006D3820" w:rsidRDefault="002C61D2" w:rsidP="003F094B">
            <w:pPr>
              <w:rPr>
                <w:rFonts w:ascii="Cambria" w:hAnsi="Cambria" w:cs="Tahoma"/>
                <w:sz w:val="22"/>
                <w:szCs w:val="22"/>
              </w:rPr>
            </w:pPr>
            <w:r w:rsidRPr="006D3820">
              <w:rPr>
                <w:rFonts w:ascii="Cambria" w:hAnsi="Cambria" w:cs="Tahoma"/>
                <w:sz w:val="22"/>
                <w:szCs w:val="22"/>
              </w:rPr>
              <w:t xml:space="preserve">€ 1.130.738,00 </w:t>
            </w:r>
          </w:p>
          <w:p w:rsidR="002C61D2" w:rsidRPr="006D3820" w:rsidRDefault="002C61D2" w:rsidP="003F094B">
            <w:pPr>
              <w:rPr>
                <w:rFonts w:ascii="Cambria" w:hAnsi="Cambria" w:cs="Tahoma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1D2" w:rsidRPr="006D3820" w:rsidRDefault="002C61D2" w:rsidP="003F094B">
            <w:pPr>
              <w:rPr>
                <w:rFonts w:ascii="Cambria" w:hAnsi="Cambria" w:cs="Tahoma"/>
                <w:sz w:val="22"/>
                <w:szCs w:val="22"/>
              </w:rPr>
            </w:pPr>
            <w:r w:rsidRPr="006D3820">
              <w:rPr>
                <w:rFonts w:ascii="Cambria" w:hAnsi="Cambria" w:cs="Tahoma"/>
                <w:sz w:val="22"/>
                <w:szCs w:val="22"/>
              </w:rPr>
              <w:t>(+226.147,60,00)</w:t>
            </w:r>
          </w:p>
        </w:tc>
      </w:tr>
    </w:tbl>
    <w:p w:rsidR="002C61D2" w:rsidRPr="006D3820" w:rsidRDefault="002C61D2" w:rsidP="002C61D2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</w:p>
    <w:p w:rsidR="002C61D2" w:rsidRPr="00312656" w:rsidRDefault="002C61D2" w:rsidP="002C61D2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r w:rsidRPr="00312656">
        <w:rPr>
          <w:rFonts w:ascii="Cambria" w:hAnsi="Cambria" w:cs="Tahoma"/>
          <w:color w:val="000000"/>
          <w:sz w:val="22"/>
          <w:szCs w:val="22"/>
        </w:rPr>
        <w:t xml:space="preserve">Le offerte, redatte secondo quanto stabilito dalle Norme di partecipazione alla gara, dovranno pervenire all’Ufficio Protocollo dell’EGAS, - Via Colugna 50 – 33100 Udine - entro le ore 12.00 </w:t>
      </w:r>
      <w:r>
        <w:rPr>
          <w:rFonts w:ascii="Cambria" w:hAnsi="Cambria" w:cs="Tahoma"/>
          <w:color w:val="000000"/>
          <w:sz w:val="22"/>
          <w:szCs w:val="22"/>
        </w:rPr>
        <w:t>del giorno</w:t>
      </w:r>
      <w:proofErr w:type="gramStart"/>
      <w:r>
        <w:rPr>
          <w:rFonts w:ascii="Cambria" w:hAnsi="Cambria" w:cs="Tahoma"/>
          <w:color w:val="000000"/>
          <w:sz w:val="22"/>
          <w:szCs w:val="22"/>
        </w:rPr>
        <w:t xml:space="preserve">  </w:t>
      </w:r>
      <w:proofErr w:type="gramEnd"/>
      <w:r>
        <w:rPr>
          <w:rFonts w:ascii="Cambria" w:hAnsi="Cambria" w:cs="Tahoma"/>
          <w:color w:val="000000"/>
          <w:sz w:val="22"/>
          <w:szCs w:val="22"/>
        </w:rPr>
        <w:t>29</w:t>
      </w:r>
      <w:r w:rsidRPr="00312656">
        <w:rPr>
          <w:rFonts w:ascii="Cambria" w:hAnsi="Cambria" w:cs="Tahoma"/>
          <w:color w:val="000000"/>
          <w:sz w:val="22"/>
          <w:szCs w:val="22"/>
        </w:rPr>
        <w:t>/</w:t>
      </w:r>
      <w:r>
        <w:rPr>
          <w:rFonts w:ascii="Cambria" w:hAnsi="Cambria" w:cs="Tahoma"/>
          <w:color w:val="000000"/>
          <w:sz w:val="22"/>
          <w:szCs w:val="22"/>
        </w:rPr>
        <w:t>09</w:t>
      </w:r>
      <w:r w:rsidRPr="00312656">
        <w:rPr>
          <w:rFonts w:ascii="Cambria" w:hAnsi="Cambria" w:cs="Tahoma"/>
          <w:color w:val="000000"/>
          <w:sz w:val="22"/>
          <w:szCs w:val="22"/>
        </w:rPr>
        <w:t xml:space="preserve">/2015. La seduta pubblica di apertura dei plichi </w:t>
      </w:r>
      <w:r>
        <w:rPr>
          <w:rFonts w:ascii="Cambria" w:hAnsi="Cambria" w:cs="Tahoma"/>
          <w:color w:val="000000"/>
          <w:sz w:val="22"/>
          <w:szCs w:val="22"/>
        </w:rPr>
        <w:t>pervenuti è fissata il giorno</w:t>
      </w:r>
      <w:proofErr w:type="gramStart"/>
      <w:r>
        <w:rPr>
          <w:rFonts w:ascii="Cambria" w:hAnsi="Cambria" w:cs="Tahoma"/>
          <w:color w:val="000000"/>
          <w:sz w:val="22"/>
          <w:szCs w:val="22"/>
        </w:rPr>
        <w:t xml:space="preserve">  </w:t>
      </w:r>
      <w:proofErr w:type="gramEnd"/>
      <w:r>
        <w:rPr>
          <w:rFonts w:ascii="Cambria" w:hAnsi="Cambria" w:cs="Tahoma"/>
          <w:color w:val="000000"/>
          <w:sz w:val="22"/>
          <w:szCs w:val="22"/>
        </w:rPr>
        <w:t>30/09</w:t>
      </w:r>
      <w:r w:rsidRPr="00312656">
        <w:rPr>
          <w:rFonts w:ascii="Cambria" w:hAnsi="Cambria" w:cs="Tahoma"/>
          <w:color w:val="000000"/>
          <w:sz w:val="22"/>
          <w:szCs w:val="22"/>
        </w:rPr>
        <w:t>/2015 presso la sede dell’EGAS in via Colugna 50, a Udine.</w:t>
      </w:r>
    </w:p>
    <w:p w:rsidR="002C61D2" w:rsidRPr="00312656" w:rsidRDefault="002C61D2" w:rsidP="002C61D2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r w:rsidRPr="00312656">
        <w:rPr>
          <w:rFonts w:ascii="Cambria" w:hAnsi="Cambria" w:cs="Tahoma"/>
          <w:color w:val="000000"/>
          <w:sz w:val="22"/>
          <w:szCs w:val="22"/>
        </w:rPr>
        <w:t xml:space="preserve">Il Bando integrale di gara è disponibile sul sito </w:t>
      </w:r>
      <w:r w:rsidRPr="00312656">
        <w:rPr>
          <w:rFonts w:ascii="Cambria" w:hAnsi="Cambria" w:cs="Tahoma"/>
          <w:color w:val="0000FF"/>
          <w:sz w:val="22"/>
          <w:szCs w:val="22"/>
        </w:rPr>
        <w:t xml:space="preserve">www.csc.sanita.fvg.it </w:t>
      </w:r>
      <w:r w:rsidRPr="00312656">
        <w:rPr>
          <w:rFonts w:ascii="Cambria" w:hAnsi="Cambria" w:cs="Tahoma"/>
          <w:color w:val="000000"/>
          <w:sz w:val="22"/>
          <w:szCs w:val="22"/>
        </w:rPr>
        <w:t xml:space="preserve">alla voce “Bandi di gara”, mentre le Norme di partecipazione alla gara </w:t>
      </w:r>
      <w:proofErr w:type="gramStart"/>
      <w:r w:rsidRPr="00312656">
        <w:rPr>
          <w:rFonts w:ascii="Cambria" w:hAnsi="Cambria" w:cs="Tahoma"/>
          <w:color w:val="000000"/>
          <w:sz w:val="22"/>
          <w:szCs w:val="22"/>
        </w:rPr>
        <w:t>ed</w:t>
      </w:r>
      <w:proofErr w:type="gramEnd"/>
      <w:r w:rsidRPr="00312656">
        <w:rPr>
          <w:rFonts w:ascii="Cambria" w:hAnsi="Cambria" w:cs="Tahoma"/>
          <w:color w:val="000000"/>
          <w:sz w:val="22"/>
          <w:szCs w:val="22"/>
        </w:rPr>
        <w:t xml:space="preserve"> il Capitolato Speciale sono disponibili sul medesimo sito alla voce ”Area riservata” (previa registrazione).</w:t>
      </w:r>
    </w:p>
    <w:p w:rsidR="002C61D2" w:rsidRPr="00312656" w:rsidRDefault="002C61D2" w:rsidP="002C61D2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r w:rsidRPr="00312656">
        <w:rPr>
          <w:rFonts w:ascii="Cambria" w:hAnsi="Cambria" w:cs="Tahoma"/>
          <w:color w:val="000000"/>
          <w:sz w:val="22"/>
          <w:szCs w:val="22"/>
        </w:rPr>
        <w:t xml:space="preserve">Il Bando integrale di gara è stato spedito all’Ufficio delle Pubblicazioni Ufficiali della Commissione </w:t>
      </w:r>
      <w:proofErr w:type="gramStart"/>
      <w:r w:rsidRPr="00312656">
        <w:rPr>
          <w:rFonts w:ascii="Cambria" w:hAnsi="Cambria" w:cs="Tahoma"/>
          <w:color w:val="000000"/>
          <w:sz w:val="22"/>
          <w:szCs w:val="22"/>
        </w:rPr>
        <w:t>il</w:t>
      </w:r>
      <w:proofErr w:type="gramEnd"/>
    </w:p>
    <w:p w:rsidR="002C61D2" w:rsidRPr="00312656" w:rsidRDefault="002C61D2" w:rsidP="002C61D2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proofErr w:type="gramStart"/>
      <w:r w:rsidRPr="00312656">
        <w:rPr>
          <w:rFonts w:ascii="Cambria" w:hAnsi="Cambria" w:cs="Tahoma"/>
          <w:color w:val="000000"/>
          <w:sz w:val="22"/>
          <w:szCs w:val="22"/>
        </w:rPr>
        <w:t>giorno</w:t>
      </w:r>
      <w:proofErr w:type="gramEnd"/>
      <w:r w:rsidRPr="00312656">
        <w:rPr>
          <w:rFonts w:ascii="Cambria" w:hAnsi="Cambria" w:cs="Tahoma"/>
          <w:color w:val="000000"/>
          <w:sz w:val="22"/>
          <w:szCs w:val="22"/>
        </w:rPr>
        <w:t xml:space="preserve"> </w:t>
      </w:r>
      <w:r>
        <w:rPr>
          <w:rFonts w:ascii="Cambria" w:hAnsi="Cambria" w:cs="Tahoma"/>
          <w:color w:val="000000"/>
          <w:sz w:val="22"/>
          <w:szCs w:val="22"/>
        </w:rPr>
        <w:t xml:space="preserve"> 30/06/2015 </w:t>
      </w:r>
      <w:r w:rsidRPr="00B3135D">
        <w:rPr>
          <w:rFonts w:ascii="Cambria" w:hAnsi="Cambria" w:cs="Tahoma"/>
          <w:color w:val="000000"/>
          <w:sz w:val="22"/>
          <w:szCs w:val="22"/>
        </w:rPr>
        <w:t xml:space="preserve"> e ricevuto nella stessa data. Udine, </w:t>
      </w:r>
      <w:r w:rsidR="00125DC8">
        <w:rPr>
          <w:rFonts w:ascii="Cambria" w:hAnsi="Cambria" w:cs="Tahoma"/>
          <w:color w:val="000000"/>
          <w:sz w:val="22"/>
          <w:szCs w:val="22"/>
        </w:rPr>
        <w:t>06/07/2015</w:t>
      </w:r>
      <w:bookmarkStart w:id="0" w:name="_GoBack"/>
      <w:bookmarkEnd w:id="0"/>
      <w:r w:rsidRPr="00B3135D">
        <w:rPr>
          <w:rFonts w:ascii="Cambria" w:hAnsi="Cambria" w:cs="Tahoma"/>
          <w:color w:val="000000"/>
          <w:sz w:val="22"/>
          <w:szCs w:val="22"/>
        </w:rPr>
        <w:t>.</w:t>
      </w:r>
    </w:p>
    <w:p w:rsidR="002C61D2" w:rsidRPr="006D3820" w:rsidRDefault="002C61D2" w:rsidP="002C61D2">
      <w:pPr>
        <w:jc w:val="both"/>
        <w:rPr>
          <w:rFonts w:ascii="Cambria" w:hAnsi="Cambria"/>
          <w:sz w:val="22"/>
          <w:szCs w:val="22"/>
        </w:rPr>
      </w:pPr>
      <w:r w:rsidRPr="00312656">
        <w:rPr>
          <w:rFonts w:ascii="Cambria" w:hAnsi="Cambria" w:cs="Tahoma"/>
          <w:color w:val="000000"/>
          <w:sz w:val="22"/>
          <w:szCs w:val="22"/>
        </w:rPr>
        <w:t>Il Direttore Generale dr.ssa Giuliana Bensa</w:t>
      </w:r>
    </w:p>
    <w:p w:rsidR="002C61D2" w:rsidRPr="006D3820" w:rsidRDefault="002C61D2" w:rsidP="002C61D2">
      <w:pPr>
        <w:autoSpaceDE w:val="0"/>
        <w:autoSpaceDN w:val="0"/>
        <w:adjustRightInd w:val="0"/>
        <w:ind w:firstLine="708"/>
        <w:jc w:val="both"/>
        <w:rPr>
          <w:rFonts w:ascii="Cambria" w:hAnsi="Cambria" w:cs="Tahoma"/>
          <w:color w:val="000000"/>
          <w:sz w:val="22"/>
          <w:szCs w:val="22"/>
        </w:rPr>
      </w:pPr>
    </w:p>
    <w:p w:rsidR="002C61D2" w:rsidRPr="006D3820" w:rsidRDefault="002C61D2" w:rsidP="002C61D2">
      <w:pPr>
        <w:autoSpaceDE w:val="0"/>
        <w:autoSpaceDN w:val="0"/>
        <w:adjustRightInd w:val="0"/>
        <w:ind w:left="708" w:firstLine="708"/>
        <w:rPr>
          <w:rFonts w:ascii="Cambria" w:hAnsi="Cambria" w:cs="Tahoma"/>
          <w:color w:val="000000"/>
          <w:sz w:val="22"/>
          <w:szCs w:val="22"/>
        </w:rPr>
      </w:pPr>
    </w:p>
    <w:p w:rsidR="002C61D2" w:rsidRPr="006D3820" w:rsidRDefault="002C61D2" w:rsidP="002C61D2">
      <w:pPr>
        <w:autoSpaceDE w:val="0"/>
        <w:autoSpaceDN w:val="0"/>
        <w:adjustRightInd w:val="0"/>
        <w:rPr>
          <w:rFonts w:ascii="Cambria" w:hAnsi="Cambria" w:cs="Tahoma"/>
          <w:color w:val="000000"/>
          <w:sz w:val="22"/>
          <w:szCs w:val="22"/>
        </w:rPr>
      </w:pPr>
    </w:p>
    <w:p w:rsidR="0010704A" w:rsidRDefault="0010704A"/>
    <w:sectPr w:rsidR="0010704A" w:rsidSect="003D7D5B">
      <w:pgSz w:w="11906" w:h="16838"/>
      <w:pgMar w:top="540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61D2"/>
    <w:rsid w:val="0010704A"/>
    <w:rsid w:val="00125DC8"/>
    <w:rsid w:val="002C6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2C61D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2C61D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238</Words>
  <Characters>1361</Characters>
  <Application>Microsoft Office Word</Application>
  <DocSecurity>0</DocSecurity>
  <Lines>11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AOUD</dc:creator>
  <cp:keywords/>
  <dc:description/>
  <cp:lastModifiedBy>AOUD</cp:lastModifiedBy>
  <cp:revision>2</cp:revision>
  <dcterms:created xsi:type="dcterms:W3CDTF">2015-06-30T07:32:00Z</dcterms:created>
  <dcterms:modified xsi:type="dcterms:W3CDTF">2015-07-06T07:25:00Z</dcterms:modified>
</cp:coreProperties>
</file>