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:rsidR="00436B0E" w:rsidRDefault="00436B0E" w:rsidP="00510B24">
      <w:pPr>
        <w:pStyle w:val="Default"/>
        <w:rPr>
          <w:b/>
          <w:sz w:val="28"/>
          <w:szCs w:val="28"/>
        </w:rPr>
      </w:pPr>
    </w:p>
    <w:p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>ORDINANZA DI ARCHIVIAZIONE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DI VIOLAZIONE AMMINISTRATIVA</w:t>
      </w:r>
    </w:p>
    <w:p w:rsidR="00436B0E" w:rsidRPr="00083744" w:rsidRDefault="00436B0E" w:rsidP="00510B24">
      <w:pPr>
        <w:ind w:left="708"/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   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>IL DIRETTORE GENERALE</w:t>
      </w:r>
    </w:p>
    <w:p w:rsidR="00436B0E" w:rsidRDefault="00436B0E" w:rsidP="00510B24">
      <w:pPr>
        <w:jc w:val="center"/>
        <w:rPr>
          <w:rFonts w:ascii="Times New Roman" w:hAnsi="Times New Roman"/>
        </w:rPr>
      </w:pPr>
    </w:p>
    <w:p w:rsidR="00436B0E" w:rsidRPr="005019EB" w:rsidRDefault="00436B0E" w:rsidP="00510B24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 </w:t>
      </w:r>
    </w:p>
    <w:p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VISTO il verbale n. …………del …………….. redatto da ………………………….…………….………</w:t>
      </w:r>
    </w:p>
    <w:p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relativo all’accertamento effettuato in data …………… ore …… in località ..………………………….…</w:t>
      </w:r>
    </w:p>
    <w:p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per la violazione di cui ..…………………………………………………………………………………….;</w:t>
      </w:r>
    </w:p>
    <w:p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RILEVATA pertanto, l’infondatezza dell’accertamento della violazione poiché ………………………..</w:t>
      </w:r>
    </w:p>
    <w:p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:rsidR="00436B0E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VISTA la legge 24 novembre 1981, n. 689 </w:t>
      </w:r>
    </w:p>
    <w:p w:rsidR="00436B0E" w:rsidRDefault="00436B0E" w:rsidP="005256C1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 xml:space="preserve">VISTA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il D.Lgs.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:rsidR="00436B0E" w:rsidRDefault="00436B0E" w:rsidP="00DB01DE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VISTA la circolare del 17 gennaio 2013 dell’Assessorato della Salute (GURS n° 9 del 22.2.2013)</w:t>
      </w:r>
    </w:p>
    <w:p w:rsidR="00436B0E" w:rsidRPr="006031A8" w:rsidRDefault="00436B0E" w:rsidP="005256C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ss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Regolamento disciplinante l’applicazione delle sanzioni del D. Lgs.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Legge n. 689/1981 e s.m.i.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________ del _________ dell’ASP.</w:t>
      </w:r>
    </w:p>
    <w:p w:rsidR="00436B0E" w:rsidRPr="005019EB" w:rsidRDefault="00436B0E" w:rsidP="005019EB">
      <w:pPr>
        <w:jc w:val="both"/>
        <w:rPr>
          <w:rFonts w:ascii="Times New Roman" w:hAnsi="Times New Roman"/>
        </w:rPr>
      </w:pPr>
    </w:p>
    <w:p w:rsidR="00436B0E" w:rsidRPr="005256C1" w:rsidRDefault="00436B0E" w:rsidP="00510B24">
      <w:pPr>
        <w:jc w:val="center"/>
        <w:rPr>
          <w:rFonts w:ascii="Times New Roman" w:hAnsi="Times New Roman"/>
          <w:b/>
          <w:sz w:val="28"/>
          <w:szCs w:val="28"/>
        </w:rPr>
      </w:pPr>
      <w:r w:rsidRPr="005256C1">
        <w:rPr>
          <w:rFonts w:ascii="Times New Roman" w:hAnsi="Times New Roman"/>
          <w:b/>
          <w:sz w:val="28"/>
          <w:szCs w:val="28"/>
        </w:rPr>
        <w:t>ORDINA</w:t>
      </w:r>
    </w:p>
    <w:p w:rsidR="00436B0E" w:rsidRPr="005019EB" w:rsidRDefault="00436B0E" w:rsidP="00510B24">
      <w:pPr>
        <w:jc w:val="center"/>
        <w:rPr>
          <w:rFonts w:ascii="Times New Roman" w:hAnsi="Times New Roman"/>
        </w:rPr>
      </w:pPr>
    </w:p>
    <w:p w:rsidR="00436B0E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per le motivazioni esposte, l’archiviazione del verbale di contestazione n. ………. del ………..……. .</w:t>
      </w:r>
    </w:p>
    <w:p w:rsidR="00436B0E" w:rsidRPr="005019EB" w:rsidRDefault="00436B0E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Del presente si dà comunicazione all’Ente Accertatore, se diverso, nonché al soggetto interessato.</w:t>
      </w:r>
    </w:p>
    <w:p w:rsidR="00436B0E" w:rsidRDefault="00436B0E" w:rsidP="005019EB">
      <w:pPr>
        <w:jc w:val="both"/>
        <w:rPr>
          <w:rFonts w:ascii="Times New Roman" w:hAnsi="Times New Roman"/>
        </w:rPr>
      </w:pPr>
    </w:p>
    <w:p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  <w:t>IL DIRETTORE GENERALE</w:t>
      </w:r>
    </w:p>
    <w:p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:rsidR="00436B0E" w:rsidRDefault="00436B0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:rsidR="00436B0E" w:rsidRDefault="00436B0E" w:rsidP="00510B24">
      <w:pPr>
        <w:pStyle w:val="Default"/>
        <w:rPr>
          <w:b/>
          <w:sz w:val="28"/>
          <w:szCs w:val="28"/>
        </w:rPr>
      </w:pPr>
    </w:p>
    <w:p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</w:t>
      </w:r>
      <w:r w:rsidR="00D33F8F">
        <w:rPr>
          <w:rFonts w:ascii="Times New Roman" w:hAnsi="Times New Roman"/>
          <w:sz w:val="24"/>
          <w:szCs w:val="24"/>
          <w:lang w:eastAsia="it-IT"/>
        </w:rPr>
        <w:t>1</w:t>
      </w:r>
      <w:r>
        <w:rPr>
          <w:rFonts w:ascii="Times New Roman" w:hAnsi="Times New Roman"/>
          <w:sz w:val="24"/>
          <w:szCs w:val="24"/>
          <w:lang w:eastAsia="it-IT"/>
        </w:rPr>
        <w:t>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="00D33F8F">
        <w:rPr>
          <w:rFonts w:ascii="Times New Roman" w:hAnsi="Times New Roman"/>
          <w:sz w:val="24"/>
          <w:szCs w:val="24"/>
          <w:lang w:eastAsia="it-IT"/>
        </w:rPr>
        <w:t>2013</w:t>
      </w:r>
      <w:r>
        <w:rPr>
          <w:rFonts w:ascii="Times New Roman" w:hAnsi="Times New Roman"/>
          <w:sz w:val="24"/>
          <w:szCs w:val="24"/>
          <w:lang w:eastAsia="it-IT"/>
        </w:rPr>
        <w:t>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:rsidR="00436B0E" w:rsidRPr="00083744" w:rsidRDefault="00436B0E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In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D33F8F">
        <w:rPr>
          <w:rFonts w:ascii="Times New Roman" w:hAnsi="Times New Roman"/>
          <w:sz w:val="24"/>
          <w:szCs w:val="24"/>
          <w:lang w:eastAsia="it-IT"/>
        </w:rPr>
        <w:t>10</w:t>
      </w:r>
      <w:r>
        <w:rPr>
          <w:rFonts w:ascii="Times New Roman" w:hAnsi="Times New Roman"/>
          <w:sz w:val="24"/>
          <w:szCs w:val="24"/>
          <w:lang w:eastAsia="it-IT"/>
        </w:rPr>
        <w:t>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D33F8F">
        <w:rPr>
          <w:rFonts w:ascii="Times New Roman" w:hAnsi="Times New Roman"/>
          <w:sz w:val="24"/>
          <w:szCs w:val="24"/>
          <w:lang w:eastAsia="it-IT"/>
        </w:rPr>
        <w:t>2009 del Servizio Igiene Alimenti  e Nutrizione- U.O. di Vittoria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 w:rsidR="00A10620"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:rsidR="00436B0E" w:rsidRDefault="00436B0E" w:rsidP="005019EB">
      <w:pPr>
        <w:jc w:val="both"/>
        <w:rPr>
          <w:rFonts w:ascii="Times New Roman" w:hAnsi="Times New Roman"/>
        </w:rPr>
      </w:pPr>
    </w:p>
    <w:p w:rsidR="00D33F8F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il verbale n.</w:t>
      </w:r>
      <w:r w:rsidR="00D33F8F">
        <w:rPr>
          <w:rFonts w:ascii="Times New Roman" w:hAnsi="Times New Roman"/>
        </w:rPr>
        <w:t xml:space="preserve">10/2009 del 2.10.2009 redatto dal Servizio Igiene Alimenti e Nutrizione, Unità Operativa Territoriale di Vittoria (Dr. Giurdanella Giuseppe e TdP Marotta Bruno) </w:t>
      </w:r>
      <w:r w:rsidRPr="005019EB">
        <w:rPr>
          <w:rFonts w:ascii="Times New Roman" w:hAnsi="Times New Roman"/>
        </w:rPr>
        <w:t xml:space="preserve">relativo all’accertamento effettuato in data </w:t>
      </w:r>
      <w:r w:rsidR="00D33F8F">
        <w:rPr>
          <w:rFonts w:ascii="Times New Roman" w:hAnsi="Times New Roman"/>
        </w:rPr>
        <w:t>2.10.2009 o</w:t>
      </w:r>
      <w:r w:rsidRPr="005019EB">
        <w:rPr>
          <w:rFonts w:ascii="Times New Roman" w:hAnsi="Times New Roman"/>
        </w:rPr>
        <w:t xml:space="preserve">re </w:t>
      </w:r>
      <w:r w:rsidR="00D33F8F">
        <w:rPr>
          <w:rFonts w:ascii="Times New Roman" w:hAnsi="Times New Roman"/>
        </w:rPr>
        <w:t xml:space="preserve">10,00 </w:t>
      </w:r>
      <w:r w:rsidRPr="005019EB">
        <w:rPr>
          <w:rFonts w:ascii="Times New Roman" w:hAnsi="Times New Roman"/>
        </w:rPr>
        <w:t xml:space="preserve">in </w:t>
      </w:r>
      <w:r w:rsidR="00D33F8F">
        <w:rPr>
          <w:rFonts w:ascii="Times New Roman" w:hAnsi="Times New Roman"/>
        </w:rPr>
        <w:t xml:space="preserve">Vittoria, via Garibaldi n. 11, </w:t>
      </w:r>
      <w:r w:rsidRPr="005019EB">
        <w:rPr>
          <w:rFonts w:ascii="Times New Roman" w:hAnsi="Times New Roman"/>
        </w:rPr>
        <w:t xml:space="preserve">per la violazione di cui </w:t>
      </w:r>
      <w:r w:rsidR="00D33F8F">
        <w:rPr>
          <w:rFonts w:ascii="Times New Roman" w:hAnsi="Times New Roman"/>
        </w:rPr>
        <w:t xml:space="preserve">all’art. 6 del Reg. CEE n. 852 del 29.4.2004 in relazione all’art. 6 comma 3 del D.Lgs. n. 193 del 6.11.2007, per avere omesso di comunicare alla autorità competente  la registrazione (D.I.A.) prevista per l’esercizio della attività di circolo privato con annesso bar; </w:t>
      </w:r>
    </w:p>
    <w:p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:rsidR="00436B0E" w:rsidRPr="005019EB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 w:rsidR="00D33F8F"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:rsidR="00D33F8F" w:rsidRDefault="00D33F8F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LOUATI MOHSEN nato a Tunisi (Tunisia)  il 11.4.1966 con residenza a Vittoria in via Rattazzi n. 44 e domiciliato in via Garibaldi n. 111</w:t>
      </w:r>
    </w:p>
    <w:p w:rsidR="00436B0E" w:rsidRPr="005019EB" w:rsidRDefault="00436B0E" w:rsidP="00510B24">
      <w:pPr>
        <w:jc w:val="both"/>
        <w:rPr>
          <w:rFonts w:ascii="Times New Roman" w:hAnsi="Times New Roman"/>
        </w:rPr>
      </w:pPr>
    </w:p>
    <w:p w:rsidR="00436B0E" w:rsidRPr="005019EB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</w:p>
    <w:p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:rsidR="00436B0E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fini della quantificazione della sanzione da applicare;</w:t>
      </w:r>
    </w:p>
    <w:p w:rsidR="00436B0E" w:rsidRDefault="00436B0E" w:rsidP="00360B68">
      <w:pPr>
        <w:jc w:val="both"/>
        <w:rPr>
          <w:rFonts w:ascii="Times New Roman" w:hAnsi="Times New Roman"/>
          <w:b/>
          <w:i/>
        </w:rPr>
      </w:pPr>
    </w:p>
    <w:p w:rsidR="00436B0E" w:rsidRDefault="00436B0E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 xml:space="preserve">tteso </w:t>
      </w:r>
      <w:r w:rsidRPr="005019EB">
        <w:rPr>
          <w:rFonts w:ascii="Times New Roman" w:hAnsi="Times New Roman"/>
        </w:rPr>
        <w:t xml:space="preserve"> che l’interessato non si è avvalso della facoltà di ricorso, ai</w:t>
      </w:r>
      <w:r>
        <w:rPr>
          <w:rFonts w:ascii="Times New Roman" w:hAnsi="Times New Roman"/>
        </w:rPr>
        <w:t xml:space="preserve"> sensi dell’art. 18 L. 689/1981</w:t>
      </w:r>
      <w:r w:rsidR="00A10620">
        <w:rPr>
          <w:rFonts w:ascii="Times New Roman" w:hAnsi="Times New Roman"/>
        </w:rPr>
        <w:t xml:space="preserve">; </w:t>
      </w:r>
      <w:r>
        <w:rPr>
          <w:rFonts w:ascii="Times New Roman" w:hAnsi="Times New Roman"/>
        </w:rPr>
        <w:t xml:space="preserve"> </w:t>
      </w:r>
    </w:p>
    <w:p w:rsidR="00436B0E" w:rsidRDefault="00436B0E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 w:rsidR="00D33F8F">
        <w:rPr>
          <w:rFonts w:ascii="Times New Roman" w:hAnsi="Times New Roman"/>
          <w:sz w:val="24"/>
          <w:szCs w:val="24"/>
          <w:lang w:eastAsia="it-IT"/>
        </w:rPr>
        <w:t xml:space="preserve">7.10.2009 a mezzo raccomandata a.r.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, non è stato conciliato in misura ridotta, così come previsto dall’art. 16 della L. 689/81, dal trasgressore e/o obbligato in solido. </w:t>
      </w:r>
    </w:p>
    <w:p w:rsidR="008644C7" w:rsidRDefault="008644C7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sono state osservate le disposizioni di legge relative alla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 xml:space="preserve">amministrative. </w:t>
      </w:r>
    </w:p>
    <w:p w:rsidR="00436B0E" w:rsidRDefault="00436B0E" w:rsidP="007B1763">
      <w:pPr>
        <w:jc w:val="both"/>
        <w:rPr>
          <w:rFonts w:ascii="Times New Roman" w:hAnsi="Times New Roman"/>
        </w:rPr>
      </w:pPr>
    </w:p>
    <w:p w:rsidR="00436B0E" w:rsidRDefault="00436B0E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VISTA la legge 24 novembre 1981, n. 689 </w:t>
      </w:r>
    </w:p>
    <w:p w:rsidR="00436B0E" w:rsidRDefault="00436B0E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 w:rsidR="00A10620">
        <w:rPr>
          <w:rFonts w:ascii="Times New Roman" w:hAnsi="Times New Roman"/>
        </w:rPr>
        <w:t>O</w:t>
      </w:r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il D.Lgs.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:rsidR="00436B0E" w:rsidRDefault="00436B0E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VISTA la circolare del 17 gennaio 2013 dell’Assessorato della Salute (GURS n° 9 del 22.2.2013)</w:t>
      </w:r>
    </w:p>
    <w:p w:rsidR="00436B0E" w:rsidRDefault="00436B0E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ss</w:t>
      </w:r>
      <w:r w:rsidR="008644C7">
        <w:rPr>
          <w:rFonts w:ascii="Times New Roman" w:hAnsi="Times New Roman"/>
          <w:sz w:val="24"/>
          <w:szCs w:val="24"/>
          <w:lang w:eastAsia="it-IT"/>
        </w:rPr>
        <w:t>.</w:t>
      </w:r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Regolamento disciplinante l’applicazione delle sanzioni del D. Lgs.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Legge n. 689/1981 e s.m.i.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 xml:space="preserve">1453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del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>9.7.2013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dell’ASP.</w:t>
      </w:r>
    </w:p>
    <w:p w:rsidR="00436B0E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:rsidR="00436B0E" w:rsidRPr="008875FA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>
        <w:rPr>
          <w:rFonts w:ascii="Times New Roman" w:hAnsi="Times New Roman"/>
          <w:b/>
          <w:i/>
          <w:sz w:val="32"/>
          <w:szCs w:val="32"/>
          <w:lang w:eastAsia="it-IT"/>
        </w:rPr>
        <w:t xml:space="preserve"> </w:t>
      </w:r>
    </w:p>
    <w:p w:rsidR="00436B0E" w:rsidRDefault="00436B0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a</w:t>
      </w:r>
      <w:r w:rsidRPr="00083744">
        <w:rPr>
          <w:rFonts w:ascii="Times New Roman" w:hAnsi="Times New Roman"/>
          <w:sz w:val="24"/>
          <w:szCs w:val="24"/>
          <w:lang w:eastAsia="it-IT"/>
        </w:rPr>
        <w:t>l Sig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8644C7">
        <w:rPr>
          <w:rFonts w:ascii="Times New Roman" w:hAnsi="Times New Roman"/>
        </w:rPr>
        <w:t xml:space="preserve">LOUATI MOHSEN nato a Tunisi (Tunisia)  il 11.4.1966 con residenza a Vittoria in via Rattazzi n. 44 e domiciliato in via Garibaldi n. 111, </w:t>
      </w:r>
      <w:r w:rsidRPr="005019EB">
        <w:rPr>
          <w:rFonts w:ascii="Times New Roman" w:hAnsi="Times New Roman"/>
        </w:rPr>
        <w:t>il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pagamento della somma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totale di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€. 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3.600,00 </w:t>
      </w:r>
      <w:r w:rsidR="00A10620">
        <w:rPr>
          <w:rFonts w:ascii="Times New Roman" w:hAnsi="Times New Roman"/>
          <w:sz w:val="24"/>
          <w:szCs w:val="24"/>
          <w:lang w:eastAsia="it-IT"/>
        </w:rPr>
        <w:lastRenderedPageBreak/>
        <w:t>(tremilaseicento/00)</w:t>
      </w:r>
      <w:r w:rsidR="008644C7">
        <w:rPr>
          <w:rFonts w:ascii="Times New Roman" w:hAnsi="Times New Roman"/>
          <w:sz w:val="24"/>
          <w:szCs w:val="24"/>
          <w:lang w:eastAsia="it-IT"/>
        </w:rPr>
        <w:t>, ai sensi dell’art. 9 comma 4 lettera a) del Regola</w:t>
      </w:r>
      <w:r w:rsidR="00A10620">
        <w:rPr>
          <w:rFonts w:ascii="Times New Roman" w:hAnsi="Times New Roman"/>
          <w:sz w:val="24"/>
          <w:szCs w:val="24"/>
          <w:lang w:eastAsia="it-IT"/>
        </w:rPr>
        <w:t>mento Aziendale  sopra citato (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importo pari al pagamento in misura ridotta maggiorato del 20%)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:rsidR="00A10620" w:rsidRDefault="00A10620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:rsidR="00436B0E" w:rsidRPr="00A33323" w:rsidRDefault="00436B0E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  <w:bookmarkStart w:id="0" w:name="_GoBack"/>
      <w:bookmarkEnd w:id="0"/>
    </w:p>
    <w:p w:rsidR="00436B0E" w:rsidRPr="00083744" w:rsidRDefault="00436B0E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436B0E" w:rsidRPr="005019EB" w:rsidRDefault="00436B0E" w:rsidP="00965D18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allo stesso, di versare le seguenti somme, entro 30 (trenta) giorni dalla data di notifica del presente atto:</w:t>
      </w:r>
    </w:p>
    <w:p w:rsidR="00436B0E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Importo previsto quale Sanzione amministrativa: € </w:t>
      </w:r>
      <w:r>
        <w:rPr>
          <w:rFonts w:ascii="Times New Roman" w:hAnsi="Times New Roman"/>
        </w:rPr>
        <w:t>3.600,00.</w:t>
      </w:r>
    </w:p>
    <w:p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Spese di accertamento e notificazione : € </w:t>
      </w:r>
      <w:r>
        <w:rPr>
          <w:rFonts w:ascii="Times New Roman" w:hAnsi="Times New Roman"/>
        </w:rPr>
        <w:t xml:space="preserve">50,00; </w:t>
      </w:r>
    </w:p>
    <w:p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:rsidR="00436B0E" w:rsidRPr="00A10620" w:rsidRDefault="00436B0E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 w:rsidR="00A10620" w:rsidRPr="00A10620">
        <w:rPr>
          <w:rFonts w:ascii="Times New Roman" w:hAnsi="Times New Roman"/>
          <w:b/>
          <w:u w:val="single"/>
        </w:rPr>
        <w:t xml:space="preserve">3.666,00 (tremilaseicentosessantasei/00); </w:t>
      </w:r>
    </w:p>
    <w:p w:rsidR="00436B0E" w:rsidRPr="00002104" w:rsidRDefault="00436B0E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“da accreditare sul Cap. 2301, entrate bilancio regionale, entrate bilancio, cat.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nonché la data ed il numero del verbale di contestazione della violazione. </w:t>
      </w:r>
    </w:p>
    <w:p w:rsidR="00A10620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436B0E" w:rsidRPr="00A10620" w:rsidRDefault="00436B0E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di esibire l’attestazione dell’avvenuto pagamento presso il Dipartimento di Prevenzione</w:t>
      </w:r>
      <w:r>
        <w:rPr>
          <w:rFonts w:ascii="Times New Roman" w:hAnsi="Times New Roman"/>
          <w:sz w:val="24"/>
          <w:szCs w:val="24"/>
          <w:lang w:eastAsia="it-IT"/>
        </w:rPr>
        <w:t xml:space="preserve"> al</w:t>
      </w:r>
      <w:r w:rsidRPr="008E0D23">
        <w:rPr>
          <w:rFonts w:ascii="Andale Mono" w:hAnsi="Andale Mono"/>
          <w:b/>
          <w:bCs/>
          <w:color w:val="000000"/>
          <w:shd w:val="clear" w:color="auto" w:fill="FFFFFF"/>
        </w:rPr>
        <w:t xml:space="preserve"> 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S</w:t>
      </w:r>
      <w:r>
        <w:rPr>
          <w:rFonts w:ascii="Andale Mono" w:hAnsi="Andale Mono"/>
          <w:color w:val="000000"/>
          <w:shd w:val="clear" w:color="auto" w:fill="FFFFFF"/>
        </w:rPr>
        <w:t>ervizio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I</w:t>
      </w:r>
      <w:r>
        <w:rPr>
          <w:rFonts w:ascii="Andale Mono" w:hAnsi="Andale Mono"/>
          <w:color w:val="000000"/>
          <w:shd w:val="clear" w:color="auto" w:fill="FFFFFF"/>
        </w:rPr>
        <w:t>giene degli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A</w:t>
      </w:r>
      <w:r>
        <w:rPr>
          <w:rFonts w:ascii="Andale Mono" w:hAnsi="Andale Mono"/>
          <w:color w:val="000000"/>
          <w:shd w:val="clear" w:color="auto" w:fill="FFFFFF"/>
        </w:rPr>
        <w:t>limenti di origini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u w:val="single"/>
          <w:shd w:val="clear" w:color="auto" w:fill="FFFFFF"/>
        </w:rPr>
        <w:t>non animale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color w:val="000000"/>
          <w:shd w:val="clear" w:color="auto" w:fill="FFFFFF"/>
        </w:rPr>
        <w:t>e della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N</w:t>
      </w:r>
      <w:r>
        <w:rPr>
          <w:rFonts w:ascii="Andale Mono" w:hAnsi="Andale Mono"/>
          <w:color w:val="000000"/>
          <w:shd w:val="clear" w:color="auto" w:fill="FFFFFF"/>
        </w:rPr>
        <w:t xml:space="preserve">utrizione Umana </w:t>
      </w:r>
      <w:r>
        <w:rPr>
          <w:rFonts w:ascii="Times New Roman" w:hAnsi="Times New Roman"/>
          <w:sz w:val="24"/>
          <w:szCs w:val="24"/>
          <w:lang w:eastAsia="it-IT"/>
        </w:rPr>
        <w:t xml:space="preserve">dell’ASP </w:t>
      </w:r>
      <w:r w:rsidR="00A10620">
        <w:rPr>
          <w:rFonts w:ascii="Times New Roman" w:hAnsi="Times New Roman"/>
          <w:sz w:val="24"/>
          <w:szCs w:val="24"/>
          <w:lang w:eastAsia="it-IT"/>
        </w:rPr>
        <w:t>, U.O.T. di Vittoria, Via Nicosia n. 27.</w:t>
      </w:r>
    </w:p>
    <w:p w:rsidR="00436B0E" w:rsidRDefault="00436B0E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36B0E" w:rsidRDefault="00436B0E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ve non provveda entro 30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  <w:r w:rsidRPr="00581EF1">
        <w:rPr>
          <w:rFonts w:ascii="Times New Roman" w:hAnsi="Times New Roman"/>
        </w:rPr>
        <w:t xml:space="preserve"> </w:t>
      </w:r>
    </w:p>
    <w:p w:rsidR="00436B0E" w:rsidRPr="002E5331" w:rsidRDefault="00436B0E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36B0E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notificato</w:t>
      </w:r>
      <w:r>
        <w:rPr>
          <w:rFonts w:ascii="Times New Roman" w:hAnsi="Times New Roman"/>
          <w:sz w:val="24"/>
          <w:szCs w:val="24"/>
          <w:lang w:eastAsia="it-IT"/>
        </w:rPr>
        <w:t xml:space="preserve"> a</w:t>
      </w:r>
      <w:r w:rsidR="00436B0E">
        <w:rPr>
          <w:rFonts w:ascii="Times New Roman" w:hAnsi="Times New Roman"/>
          <w:sz w:val="24"/>
          <w:szCs w:val="24"/>
          <w:lang w:eastAsia="it-IT"/>
        </w:rPr>
        <w:t>:</w:t>
      </w:r>
    </w:p>
    <w:p w:rsidR="00A10620" w:rsidRDefault="00436B0E" w:rsidP="00A1062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r w:rsidR="00A10620">
        <w:rPr>
          <w:rFonts w:ascii="Times New Roman" w:hAnsi="Times New Roman"/>
        </w:rPr>
        <w:t>LOUATI MOHSEN nato a Tunisi (Tunisia)  il 11.4.1966 con residenza a Vittoria in via Rattazzi n. 44 e domiciliato in via Garibaldi n. 111, in proprio e quale obbligato in solido.</w:t>
      </w:r>
    </w:p>
    <w:p w:rsidR="00436B0E" w:rsidRPr="00193BFF" w:rsidRDefault="00436B0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7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:rsidR="00436B0E" w:rsidRDefault="00436B0E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>Avverso il presente atto è possibile proporre ricorso ai sensi dell’art. 22 della L. 689/181 avanti al Tribunale di Ragusa nel termine di 30 giorni dalla notifica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>689, da presentarsi entro 30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interrompe i termini. </w:t>
      </w:r>
    </w:p>
    <w:p w:rsidR="00A10620" w:rsidRDefault="00A10620" w:rsidP="005019EB">
      <w:pPr>
        <w:jc w:val="both"/>
        <w:rPr>
          <w:rFonts w:ascii="Times New Roman" w:hAnsi="Times New Roman"/>
        </w:rPr>
      </w:pPr>
    </w:p>
    <w:p w:rsidR="00A10620" w:rsidRPr="005019EB" w:rsidRDefault="00A10620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:rsidR="00436B0E" w:rsidRDefault="00436B0E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A10620" w:rsidRDefault="00436B0E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 w:rsidR="00A10620">
        <w:rPr>
          <w:rFonts w:ascii="Times New Roman" w:hAnsi="Times New Roman"/>
          <w:b/>
          <w:i/>
        </w:rPr>
        <w:t>COMMISSARIO STRAORDINARIO</w:t>
      </w:r>
    </w:p>
    <w:p w:rsidR="00A10620" w:rsidRDefault="00A10620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:rsidR="00436B0E" w:rsidRDefault="00436B0E" w:rsidP="005256C1">
      <w:pPr>
        <w:jc w:val="both"/>
        <w:rPr>
          <w:rFonts w:ascii="Times New Roman" w:hAnsi="Times New Roman"/>
        </w:rPr>
      </w:pPr>
    </w:p>
    <w:p w:rsidR="00436B0E" w:rsidRPr="00B6069C" w:rsidRDefault="00436B0E" w:rsidP="005019EB">
      <w:pPr>
        <w:jc w:val="both"/>
        <w:rPr>
          <w:rFonts w:ascii="Times New Roman" w:hAnsi="Times New Roman"/>
        </w:rPr>
      </w:pPr>
    </w:p>
    <w:sectPr w:rsidR="00436B0E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ndale Mono">
    <w:panose1 w:val="020B05090000000000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744"/>
    <w:rsid w:val="00002104"/>
    <w:rsid w:val="00030705"/>
    <w:rsid w:val="00040FA3"/>
    <w:rsid w:val="00083744"/>
    <w:rsid w:val="00150D5C"/>
    <w:rsid w:val="00193BFF"/>
    <w:rsid w:val="002102D4"/>
    <w:rsid w:val="00220BC8"/>
    <w:rsid w:val="00254A35"/>
    <w:rsid w:val="002E5331"/>
    <w:rsid w:val="00360B68"/>
    <w:rsid w:val="00436B0E"/>
    <w:rsid w:val="00445E29"/>
    <w:rsid w:val="00495A90"/>
    <w:rsid w:val="004B14DF"/>
    <w:rsid w:val="004F5579"/>
    <w:rsid w:val="005019EB"/>
    <w:rsid w:val="005036AC"/>
    <w:rsid w:val="00507734"/>
    <w:rsid w:val="00510B24"/>
    <w:rsid w:val="005256C1"/>
    <w:rsid w:val="005437CE"/>
    <w:rsid w:val="00581EF1"/>
    <w:rsid w:val="006031A8"/>
    <w:rsid w:val="006970F5"/>
    <w:rsid w:val="006D308A"/>
    <w:rsid w:val="007B1763"/>
    <w:rsid w:val="007E6F08"/>
    <w:rsid w:val="007E6FC4"/>
    <w:rsid w:val="00822B2B"/>
    <w:rsid w:val="008644C7"/>
    <w:rsid w:val="008875FA"/>
    <w:rsid w:val="008E0D23"/>
    <w:rsid w:val="008E2CB5"/>
    <w:rsid w:val="00922693"/>
    <w:rsid w:val="00965D18"/>
    <w:rsid w:val="009970F7"/>
    <w:rsid w:val="009C307D"/>
    <w:rsid w:val="00A10620"/>
    <w:rsid w:val="00A33323"/>
    <w:rsid w:val="00A81A2F"/>
    <w:rsid w:val="00B07659"/>
    <w:rsid w:val="00B369A2"/>
    <w:rsid w:val="00B36B94"/>
    <w:rsid w:val="00B6069C"/>
    <w:rsid w:val="00C21597"/>
    <w:rsid w:val="00C252AB"/>
    <w:rsid w:val="00C45E26"/>
    <w:rsid w:val="00C95739"/>
    <w:rsid w:val="00CC2B86"/>
    <w:rsid w:val="00D33F8F"/>
    <w:rsid w:val="00D71659"/>
    <w:rsid w:val="00D82119"/>
    <w:rsid w:val="00DB01DE"/>
    <w:rsid w:val="00DE454D"/>
    <w:rsid w:val="00DF08A1"/>
    <w:rsid w:val="00E149BD"/>
    <w:rsid w:val="00F51EBC"/>
    <w:rsid w:val="00F95816"/>
    <w:rsid w:val="00FB4823"/>
    <w:rsid w:val="00FF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61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61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161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161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911</Words>
  <Characters>5199</Characters>
  <Application>Microsoft Macintosh Word</Application>
  <DocSecurity>0</DocSecurity>
  <Lines>43</Lines>
  <Paragraphs>12</Paragraphs>
  <ScaleCrop>false</ScaleCrop>
  <Company>Hewlett-Packard</Company>
  <LinksUpToDate>false</LinksUpToDate>
  <CharactersWithSpaces>6098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Giovanni Tolomeo</cp:lastModifiedBy>
  <cp:revision>2</cp:revision>
  <dcterms:created xsi:type="dcterms:W3CDTF">2013-08-21T16:24:00Z</dcterms:created>
  <dcterms:modified xsi:type="dcterms:W3CDTF">2013-08-21T16:24:00Z</dcterms:modified>
</cp:coreProperties>
</file>